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77" w:rsidRDefault="00830677">
      <w:pPr>
        <w:pStyle w:val="Style18"/>
        <w:kinsoku w:val="0"/>
        <w:autoSpaceDE/>
        <w:autoSpaceDN/>
        <w:spacing w:line="204" w:lineRule="auto"/>
        <w:ind w:right="0"/>
        <w:jc w:val="center"/>
        <w:rPr>
          <w:rStyle w:val="CharacterStyle1"/>
          <w:spacing w:val="4"/>
          <w:lang w:val="es-ES" w:eastAsia="es-ES"/>
        </w:rPr>
      </w:pPr>
      <w:r>
        <w:rPr>
          <w:rStyle w:val="CharacterStyle1"/>
          <w:spacing w:val="4"/>
          <w:lang w:val="es-ES" w:eastAsia="es-ES"/>
        </w:rPr>
        <w:t>RESOLUCION No. TAT-2142-2013</w:t>
      </w:r>
    </w:p>
    <w:p w:rsidR="00830677" w:rsidRDefault="00830677">
      <w:pPr>
        <w:pStyle w:val="Style18"/>
        <w:kinsoku w:val="0"/>
        <w:autoSpaceDE/>
        <w:autoSpaceDN/>
        <w:rPr>
          <w:rStyle w:val="CharacterStyle1"/>
          <w:spacing w:val="966"/>
          <w:lang w:val="es-ES" w:eastAsia="es-ES"/>
        </w:rPr>
      </w:pPr>
      <w:r>
        <w:rPr>
          <w:rStyle w:val="CharacterStyle1"/>
          <w:spacing w:val="5"/>
          <w:lang w:val="es-ES" w:eastAsia="es-ES"/>
        </w:rPr>
        <w:t xml:space="preserve">TRIBUNAL ADMINISTRATIVO DE TRANSPORTE. San José, a las Catorce </w:t>
      </w:r>
      <w:r>
        <w:rPr>
          <w:rStyle w:val="CharacterStyle1"/>
          <w:spacing w:val="4"/>
          <w:lang w:val="es-ES" w:eastAsia="es-ES"/>
        </w:rPr>
        <w:t>horas con Cuarenta y Cinco minutos del día Veintiocho de Febrero del Dos Mil</w:t>
      </w:r>
      <w:r w:rsidR="000C052D">
        <w:rPr>
          <w:rStyle w:val="CharacterStyle1"/>
          <w:spacing w:val="4"/>
          <w:lang w:val="es-ES" w:eastAsia="es-ES"/>
        </w:rPr>
        <w:t xml:space="preserve"> Trece.---------------------------------------------------------------------------------------------</w:t>
      </w:r>
      <w:r>
        <w:rPr>
          <w:rStyle w:val="CharacterStyle1"/>
          <w:spacing w:val="966"/>
          <w:lang w:val="es-ES" w:eastAsia="es-ES"/>
        </w:rPr>
        <w:t xml:space="preserve"> </w:t>
      </w:r>
    </w:p>
    <w:p w:rsidR="00830677" w:rsidRDefault="00830677">
      <w:pPr>
        <w:pStyle w:val="Style18"/>
        <w:kinsoku w:val="0"/>
        <w:autoSpaceDE/>
        <w:autoSpaceDN/>
        <w:spacing w:before="324"/>
        <w:rPr>
          <w:rStyle w:val="CharacterStyle1"/>
          <w:spacing w:val="3"/>
          <w:lang w:val="es-ES" w:eastAsia="es-ES"/>
        </w:rPr>
      </w:pPr>
      <w:r>
        <w:rPr>
          <w:rStyle w:val="CharacterStyle1"/>
          <w:spacing w:val="4"/>
          <w:lang w:val="es-ES" w:eastAsia="es-ES"/>
        </w:rPr>
        <w:t xml:space="preserve">Se conoce por este medio de Recurso de Apelación en subsidio y de Acción de </w:t>
      </w:r>
      <w:r>
        <w:rPr>
          <w:rStyle w:val="CharacterStyle1"/>
          <w:spacing w:val="2"/>
          <w:lang w:val="es-ES" w:eastAsia="es-ES"/>
        </w:rPr>
        <w:t xml:space="preserve">Nulidad Absoluta interpuestos por el señor </w:t>
      </w:r>
      <w:r w:rsidRPr="000C052D">
        <w:rPr>
          <w:rStyle w:val="CharacterStyle1"/>
          <w:b/>
          <w:spacing w:val="2"/>
          <w:lang w:val="es-ES" w:eastAsia="es-ES"/>
        </w:rPr>
        <w:t>L</w:t>
      </w:r>
      <w:r w:rsidR="000C052D" w:rsidRPr="000C052D">
        <w:rPr>
          <w:rStyle w:val="CharacterStyle1"/>
          <w:b/>
          <w:spacing w:val="2"/>
          <w:lang w:val="es-ES" w:eastAsia="es-ES"/>
        </w:rPr>
        <w:t>.</w:t>
      </w:r>
      <w:r w:rsidRPr="000C052D">
        <w:rPr>
          <w:rStyle w:val="CharacterStyle1"/>
          <w:b/>
          <w:spacing w:val="2"/>
          <w:lang w:val="es-ES" w:eastAsia="es-ES"/>
        </w:rPr>
        <w:t>M</w:t>
      </w:r>
      <w:r w:rsidR="000C052D" w:rsidRPr="000C052D">
        <w:rPr>
          <w:rStyle w:val="CharacterStyle1"/>
          <w:b/>
          <w:spacing w:val="2"/>
          <w:lang w:val="es-ES" w:eastAsia="es-ES"/>
        </w:rPr>
        <w:t>.</w:t>
      </w:r>
      <w:r w:rsidRPr="000C052D">
        <w:rPr>
          <w:rStyle w:val="CharacterStyle1"/>
          <w:b/>
          <w:spacing w:val="2"/>
          <w:lang w:val="es-ES" w:eastAsia="es-ES"/>
        </w:rPr>
        <w:t>S</w:t>
      </w:r>
      <w:r w:rsidR="000C052D" w:rsidRPr="000C052D">
        <w:rPr>
          <w:rStyle w:val="CharacterStyle1"/>
          <w:b/>
          <w:spacing w:val="2"/>
          <w:lang w:val="es-ES" w:eastAsia="es-ES"/>
        </w:rPr>
        <w:t>.,</w:t>
      </w:r>
      <w:r>
        <w:rPr>
          <w:rStyle w:val="CharacterStyle1"/>
          <w:spacing w:val="2"/>
          <w:lang w:val="es-ES" w:eastAsia="es-ES"/>
        </w:rPr>
        <w:t xml:space="preserve"> cédula de </w:t>
      </w:r>
      <w:r>
        <w:rPr>
          <w:rStyle w:val="CharacterStyle1"/>
          <w:lang w:val="es-ES" w:eastAsia="es-ES"/>
        </w:rPr>
        <w:t xml:space="preserve">identidad </w:t>
      </w:r>
      <w:proofErr w:type="gramStart"/>
      <w:r>
        <w:rPr>
          <w:rStyle w:val="CharacterStyle1"/>
          <w:lang w:val="es-ES" w:eastAsia="es-ES"/>
        </w:rPr>
        <w:t>número</w:t>
      </w:r>
      <w:r w:rsidR="00787B27">
        <w:rPr>
          <w:rStyle w:val="CharacterStyle1"/>
          <w:lang w:val="es-ES" w:eastAsia="es-ES"/>
        </w:rPr>
        <w:t xml:space="preserve"> …</w:t>
      </w:r>
      <w:proofErr w:type="gramEnd"/>
      <w:r>
        <w:rPr>
          <w:rStyle w:val="CharacterStyle1"/>
          <w:lang w:val="es-ES" w:eastAsia="es-ES"/>
        </w:rPr>
        <w:t xml:space="preserve">, en su condición de Concesionario del Servicio Público </w:t>
      </w:r>
      <w:r>
        <w:rPr>
          <w:rStyle w:val="CharacterStyle1"/>
          <w:spacing w:val="10"/>
          <w:lang w:val="es-ES" w:eastAsia="es-ES"/>
        </w:rPr>
        <w:t xml:space="preserve">de Taxi con la Placa No. </w:t>
      </w:r>
      <w:r w:rsidR="000C052D">
        <w:rPr>
          <w:rStyle w:val="CharacterStyle1"/>
          <w:spacing w:val="10"/>
          <w:lang w:val="es-ES" w:eastAsia="es-ES"/>
        </w:rPr>
        <w:t>XX</w:t>
      </w:r>
      <w:r>
        <w:rPr>
          <w:rStyle w:val="CharacterStyle1"/>
          <w:spacing w:val="10"/>
          <w:lang w:val="es-ES" w:eastAsia="es-ES"/>
        </w:rPr>
        <w:t>-</w:t>
      </w:r>
      <w:r w:rsidR="000C052D">
        <w:rPr>
          <w:rStyle w:val="CharacterStyle1"/>
          <w:spacing w:val="10"/>
          <w:lang w:val="es-ES" w:eastAsia="es-ES"/>
        </w:rPr>
        <w:t>XXX</w:t>
      </w:r>
      <w:r>
        <w:rPr>
          <w:rStyle w:val="CharacterStyle1"/>
          <w:spacing w:val="10"/>
          <w:lang w:val="es-ES" w:eastAsia="es-ES"/>
        </w:rPr>
        <w:t xml:space="preserve">, contra el Artículo No. 6.9.1 de la Sesión </w:t>
      </w:r>
      <w:r>
        <w:rPr>
          <w:rStyle w:val="CharacterStyle1"/>
          <w:spacing w:val="-2"/>
          <w:lang w:val="es-ES" w:eastAsia="es-ES"/>
        </w:rPr>
        <w:t>Ordinaria</w:t>
      </w:r>
      <w:r w:rsidR="000C052D">
        <w:rPr>
          <w:rStyle w:val="CharacterStyle1"/>
          <w:spacing w:val="-2"/>
          <w:lang w:val="es-ES" w:eastAsia="es-ES"/>
        </w:rPr>
        <w:t xml:space="preserve">  </w:t>
      </w:r>
      <w:r>
        <w:rPr>
          <w:rStyle w:val="CharacterStyle1"/>
          <w:spacing w:val="-2"/>
          <w:lang w:val="es-ES" w:eastAsia="es-ES"/>
        </w:rPr>
        <w:t xml:space="preserve">No. 18-2010 del 23 de Marzo del 2010, dictado por la Junta Directiva del </w:t>
      </w:r>
      <w:r>
        <w:rPr>
          <w:rStyle w:val="CharacterStyle1"/>
          <w:spacing w:val="3"/>
          <w:lang w:val="es-ES" w:eastAsia="es-ES"/>
        </w:rPr>
        <w:t xml:space="preserve">Consejo de Transporte Público.- </w:t>
      </w:r>
      <w:r w:rsidRPr="000C052D">
        <w:rPr>
          <w:rStyle w:val="CharacterStyle1"/>
          <w:b/>
          <w:spacing w:val="3"/>
          <w:lang w:val="es-ES" w:eastAsia="es-ES"/>
        </w:rPr>
        <w:t>Expediente Administrativo No. TAT-008-13.-</w:t>
      </w:r>
    </w:p>
    <w:p w:rsidR="00830677" w:rsidRPr="000C052D" w:rsidRDefault="00830677">
      <w:pPr>
        <w:pStyle w:val="Style1"/>
        <w:kinsoku w:val="0"/>
        <w:autoSpaceDE/>
        <w:autoSpaceDN/>
        <w:adjustRightInd/>
        <w:spacing w:before="648" w:line="199" w:lineRule="auto"/>
        <w:ind w:left="3528"/>
        <w:rPr>
          <w:b/>
          <w:sz w:val="26"/>
          <w:szCs w:val="26"/>
          <w:lang w:val="es-ES" w:eastAsia="es-ES"/>
        </w:rPr>
      </w:pPr>
      <w:r w:rsidRPr="000C052D">
        <w:rPr>
          <w:b/>
          <w:sz w:val="26"/>
          <w:szCs w:val="26"/>
          <w:lang w:val="es-ES" w:eastAsia="es-ES"/>
        </w:rPr>
        <w:t>RESULTANDO</w:t>
      </w:r>
    </w:p>
    <w:p w:rsidR="00830677" w:rsidRDefault="00830677">
      <w:pPr>
        <w:pStyle w:val="Style18"/>
        <w:kinsoku w:val="0"/>
        <w:autoSpaceDE/>
        <w:autoSpaceDN/>
        <w:rPr>
          <w:rStyle w:val="CharacterStyle1"/>
          <w:lang w:val="es-ES" w:eastAsia="es-ES"/>
        </w:rPr>
      </w:pPr>
      <w:r w:rsidRPr="000C052D">
        <w:rPr>
          <w:rStyle w:val="CharacterStyle1"/>
          <w:b/>
          <w:spacing w:val="2"/>
          <w:lang w:val="es-ES" w:eastAsia="es-ES"/>
        </w:rPr>
        <w:t>PRIMERO:</w:t>
      </w:r>
      <w:r>
        <w:rPr>
          <w:rStyle w:val="CharacterStyle1"/>
          <w:spacing w:val="2"/>
          <w:lang w:val="es-ES" w:eastAsia="es-ES"/>
        </w:rPr>
        <w:t xml:space="preserve"> La Junta Directiva del Consejo de Transporte Público dispuso Caducar </w:t>
      </w:r>
      <w:r>
        <w:rPr>
          <w:rStyle w:val="CharacterStyle1"/>
          <w:spacing w:val="10"/>
          <w:lang w:val="es-ES" w:eastAsia="es-ES"/>
        </w:rPr>
        <w:t xml:space="preserve">el Derecho de Concesión otorgado al aquí recurrente. Lo anterior según las </w:t>
      </w:r>
      <w:r>
        <w:rPr>
          <w:rStyle w:val="CharacterStyle1"/>
          <w:spacing w:val="2"/>
          <w:lang w:val="es-ES" w:eastAsia="es-ES"/>
        </w:rPr>
        <w:t xml:space="preserve">determinaciones del Artículo No. 6.9.1 de su Sesión Ordinaria No. 18-2010 del 23 </w:t>
      </w:r>
      <w:r>
        <w:rPr>
          <w:rStyle w:val="CharacterStyle1"/>
          <w:lang w:val="es-ES" w:eastAsia="es-ES"/>
        </w:rPr>
        <w:t>de Marzo del 2010 y conforme las siguientes consideraciones:</w:t>
      </w:r>
    </w:p>
    <w:p w:rsidR="00830677" w:rsidRDefault="00830677">
      <w:pPr>
        <w:pStyle w:val="Style1"/>
        <w:kinsoku w:val="0"/>
        <w:autoSpaceDE/>
        <w:autoSpaceDN/>
        <w:adjustRightInd/>
        <w:spacing w:before="648"/>
        <w:ind w:left="504" w:right="720" w:firstLine="72"/>
        <w:jc w:val="both"/>
        <w:rPr>
          <w:i/>
          <w:iCs/>
          <w:spacing w:val="-8"/>
          <w:w w:val="105"/>
          <w:sz w:val="25"/>
          <w:szCs w:val="25"/>
          <w:lang w:val="es-ES" w:eastAsia="es-ES"/>
        </w:rPr>
      </w:pPr>
      <w:r>
        <w:rPr>
          <w:i/>
          <w:iCs/>
          <w:spacing w:val="-6"/>
          <w:sz w:val="26"/>
          <w:szCs w:val="26"/>
          <w:lang w:val="es-ES" w:eastAsia="es-ES"/>
        </w:rPr>
        <w:t>"</w:t>
      </w:r>
      <w:r w:rsidRPr="000C052D">
        <w:rPr>
          <w:b/>
          <w:i/>
          <w:iCs/>
          <w:spacing w:val="-6"/>
          <w:sz w:val="26"/>
          <w:szCs w:val="26"/>
          <w:lang w:val="es-ES" w:eastAsia="es-ES"/>
        </w:rPr>
        <w:t>ARTICULO 6.9.1</w:t>
      </w:r>
      <w:r>
        <w:rPr>
          <w:i/>
          <w:iCs/>
          <w:spacing w:val="-6"/>
          <w:sz w:val="26"/>
          <w:szCs w:val="26"/>
          <w:lang w:val="es-ES" w:eastAsia="es-ES"/>
        </w:rPr>
        <w:t xml:space="preserve">- </w:t>
      </w:r>
      <w:r>
        <w:rPr>
          <w:i/>
          <w:iCs/>
          <w:spacing w:val="-6"/>
          <w:w w:val="105"/>
          <w:sz w:val="25"/>
          <w:szCs w:val="25"/>
          <w:lang w:val="es-ES" w:eastAsia="es-ES"/>
        </w:rPr>
        <w:t xml:space="preserve">Se conoce el oficio </w:t>
      </w:r>
      <w:r w:rsidRPr="000C052D">
        <w:rPr>
          <w:b/>
          <w:i/>
          <w:iCs/>
          <w:spacing w:val="-6"/>
          <w:sz w:val="26"/>
          <w:szCs w:val="26"/>
          <w:lang w:val="es-ES" w:eastAsia="es-ES"/>
        </w:rPr>
        <w:t>DAJ-2010-0237</w:t>
      </w:r>
      <w:r>
        <w:rPr>
          <w:i/>
          <w:iCs/>
          <w:spacing w:val="-6"/>
          <w:sz w:val="26"/>
          <w:szCs w:val="26"/>
          <w:lang w:val="es-ES" w:eastAsia="es-ES"/>
        </w:rPr>
        <w:t xml:space="preserve"> </w:t>
      </w:r>
      <w:r>
        <w:rPr>
          <w:i/>
          <w:iCs/>
          <w:spacing w:val="-6"/>
          <w:w w:val="105"/>
          <w:sz w:val="25"/>
          <w:szCs w:val="25"/>
          <w:lang w:val="es-ES" w:eastAsia="es-ES"/>
        </w:rPr>
        <w:t xml:space="preserve">de la Dirección de </w:t>
      </w:r>
      <w:r>
        <w:rPr>
          <w:i/>
          <w:iCs/>
          <w:spacing w:val="15"/>
          <w:w w:val="105"/>
          <w:sz w:val="25"/>
          <w:szCs w:val="25"/>
          <w:lang w:val="es-ES" w:eastAsia="es-ES"/>
        </w:rPr>
        <w:t xml:space="preserve">Asuntos Jurídicos referente a la conclusión del procedimiento </w:t>
      </w:r>
      <w:r>
        <w:rPr>
          <w:i/>
          <w:iCs/>
          <w:spacing w:val="1"/>
          <w:w w:val="105"/>
          <w:sz w:val="25"/>
          <w:szCs w:val="25"/>
          <w:lang w:val="es-ES" w:eastAsia="es-ES"/>
        </w:rPr>
        <w:t xml:space="preserve">administrativo ordinario, respecto a la supuesta cesión no autorizada de </w:t>
      </w:r>
      <w:r>
        <w:rPr>
          <w:i/>
          <w:iCs/>
          <w:spacing w:val="-8"/>
          <w:w w:val="105"/>
          <w:sz w:val="25"/>
          <w:szCs w:val="25"/>
          <w:lang w:val="es-ES" w:eastAsia="es-ES"/>
        </w:rPr>
        <w:t xml:space="preserve">la concesión del taxi placas </w:t>
      </w:r>
      <w:r w:rsidR="000C052D">
        <w:rPr>
          <w:i/>
          <w:iCs/>
          <w:spacing w:val="-8"/>
          <w:w w:val="105"/>
          <w:sz w:val="25"/>
          <w:szCs w:val="25"/>
          <w:lang w:val="es-ES" w:eastAsia="es-ES"/>
        </w:rPr>
        <w:t>XX</w:t>
      </w:r>
      <w:r>
        <w:rPr>
          <w:i/>
          <w:iCs/>
          <w:spacing w:val="-8"/>
          <w:w w:val="105"/>
          <w:sz w:val="25"/>
          <w:szCs w:val="25"/>
          <w:lang w:val="es-ES" w:eastAsia="es-ES"/>
        </w:rPr>
        <w:t>-</w:t>
      </w:r>
      <w:r w:rsidR="000C052D">
        <w:rPr>
          <w:i/>
          <w:iCs/>
          <w:spacing w:val="-8"/>
          <w:w w:val="105"/>
          <w:sz w:val="25"/>
          <w:szCs w:val="25"/>
          <w:lang w:val="es-ES" w:eastAsia="es-ES"/>
        </w:rPr>
        <w:t>XXX</w:t>
      </w:r>
      <w:r>
        <w:rPr>
          <w:i/>
          <w:iCs/>
          <w:spacing w:val="-8"/>
          <w:w w:val="105"/>
          <w:sz w:val="25"/>
          <w:szCs w:val="25"/>
          <w:lang w:val="es-ES" w:eastAsia="es-ES"/>
        </w:rPr>
        <w:t>.</w:t>
      </w:r>
    </w:p>
    <w:p w:rsidR="00830677" w:rsidRDefault="00830677">
      <w:pPr>
        <w:pStyle w:val="Style1"/>
        <w:kinsoku w:val="0"/>
        <w:autoSpaceDE/>
        <w:autoSpaceDN/>
        <w:adjustRightInd/>
        <w:spacing w:before="360" w:line="199" w:lineRule="auto"/>
        <w:ind w:left="3456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>RESULTANDO</w:t>
      </w:r>
    </w:p>
    <w:p w:rsidR="00830677" w:rsidRDefault="00830677">
      <w:pPr>
        <w:pStyle w:val="Style1"/>
        <w:kinsoku w:val="0"/>
        <w:autoSpaceDE/>
        <w:autoSpaceDN/>
        <w:adjustRightInd/>
        <w:spacing w:before="324" w:after="720"/>
        <w:ind w:left="504" w:right="792"/>
        <w:jc w:val="both"/>
        <w:rPr>
          <w:i/>
          <w:iCs/>
          <w:spacing w:val="-4"/>
          <w:w w:val="105"/>
          <w:sz w:val="25"/>
          <w:szCs w:val="25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 xml:space="preserve">PRIMERO: </w:t>
      </w:r>
      <w:r>
        <w:rPr>
          <w:i/>
          <w:iCs/>
          <w:w w:val="105"/>
          <w:sz w:val="25"/>
          <w:szCs w:val="25"/>
          <w:lang w:val="es-ES" w:eastAsia="es-ES"/>
        </w:rPr>
        <w:t>Que el señor L</w:t>
      </w:r>
      <w:r w:rsidR="000C052D">
        <w:rPr>
          <w:i/>
          <w:iCs/>
          <w:w w:val="105"/>
          <w:sz w:val="25"/>
          <w:szCs w:val="25"/>
          <w:lang w:val="es-ES" w:eastAsia="es-ES"/>
        </w:rPr>
        <w:t>.</w:t>
      </w:r>
      <w:r>
        <w:rPr>
          <w:i/>
          <w:iCs/>
          <w:w w:val="105"/>
          <w:sz w:val="25"/>
          <w:szCs w:val="25"/>
          <w:lang w:val="es-ES" w:eastAsia="es-ES"/>
        </w:rPr>
        <w:t>M</w:t>
      </w:r>
      <w:r w:rsidR="000C052D">
        <w:rPr>
          <w:i/>
          <w:iCs/>
          <w:w w:val="105"/>
          <w:sz w:val="25"/>
          <w:szCs w:val="25"/>
          <w:lang w:val="es-ES" w:eastAsia="es-ES"/>
        </w:rPr>
        <w:t>.</w:t>
      </w:r>
      <w:r>
        <w:rPr>
          <w:i/>
          <w:iCs/>
          <w:w w:val="105"/>
          <w:sz w:val="25"/>
          <w:szCs w:val="25"/>
          <w:lang w:val="es-ES" w:eastAsia="es-ES"/>
        </w:rPr>
        <w:t>S</w:t>
      </w:r>
      <w:r w:rsidR="000C052D">
        <w:rPr>
          <w:i/>
          <w:iCs/>
          <w:w w:val="105"/>
          <w:sz w:val="25"/>
          <w:szCs w:val="25"/>
          <w:lang w:val="es-ES" w:eastAsia="es-ES"/>
        </w:rPr>
        <w:t>.</w:t>
      </w:r>
      <w:r>
        <w:rPr>
          <w:i/>
          <w:iCs/>
          <w:w w:val="105"/>
          <w:sz w:val="25"/>
          <w:szCs w:val="25"/>
          <w:lang w:val="es-ES" w:eastAsia="es-ES"/>
        </w:rPr>
        <w:t xml:space="preserve"> firmó el contrato de </w:t>
      </w:r>
      <w:r>
        <w:rPr>
          <w:i/>
          <w:iCs/>
          <w:spacing w:val="1"/>
          <w:w w:val="105"/>
          <w:sz w:val="25"/>
          <w:szCs w:val="25"/>
          <w:lang w:val="es-ES" w:eastAsia="es-ES"/>
        </w:rPr>
        <w:t xml:space="preserve">concesión respecto del servicio público de transporte remunerado de </w:t>
      </w:r>
      <w:r>
        <w:rPr>
          <w:i/>
          <w:iCs/>
          <w:spacing w:val="-4"/>
          <w:w w:val="105"/>
          <w:sz w:val="25"/>
          <w:szCs w:val="25"/>
          <w:lang w:val="es-ES" w:eastAsia="es-ES"/>
        </w:rPr>
        <w:t xml:space="preserve">personas en modalidad taxi placa </w:t>
      </w:r>
      <w:r w:rsidR="000C052D">
        <w:rPr>
          <w:i/>
          <w:iCs/>
          <w:spacing w:val="-4"/>
          <w:w w:val="105"/>
          <w:sz w:val="25"/>
          <w:szCs w:val="25"/>
          <w:lang w:val="es-ES" w:eastAsia="es-ES"/>
        </w:rPr>
        <w:t>XX</w:t>
      </w:r>
      <w:r>
        <w:rPr>
          <w:i/>
          <w:iCs/>
          <w:spacing w:val="-4"/>
          <w:w w:val="105"/>
          <w:sz w:val="25"/>
          <w:szCs w:val="25"/>
          <w:lang w:val="es-ES" w:eastAsia="es-ES"/>
        </w:rPr>
        <w:t>-</w:t>
      </w:r>
      <w:r w:rsidR="000C052D">
        <w:rPr>
          <w:i/>
          <w:iCs/>
          <w:spacing w:val="-4"/>
          <w:w w:val="105"/>
          <w:sz w:val="25"/>
          <w:szCs w:val="25"/>
          <w:lang w:val="es-ES" w:eastAsia="es-ES"/>
        </w:rPr>
        <w:t xml:space="preserve">XXX </w:t>
      </w:r>
      <w:r>
        <w:rPr>
          <w:i/>
          <w:iCs/>
          <w:spacing w:val="-4"/>
          <w:w w:val="105"/>
          <w:sz w:val="25"/>
          <w:szCs w:val="25"/>
          <w:lang w:val="es-ES" w:eastAsia="es-ES"/>
        </w:rPr>
        <w:t xml:space="preserve"> el 17 de diciembre de 2003.</w:t>
      </w:r>
    </w:p>
    <w:p w:rsidR="00787B27" w:rsidRDefault="00787B27">
      <w:pPr>
        <w:pStyle w:val="Style21"/>
        <w:kinsoku w:val="0"/>
        <w:autoSpaceDE/>
        <w:autoSpaceDN/>
        <w:rPr>
          <w:rStyle w:val="CharacterStyle3"/>
          <w:b/>
          <w:bCs/>
          <w:i/>
          <w:sz w:val="26"/>
          <w:szCs w:val="26"/>
          <w:lang w:val="es-ES" w:eastAsia="es-ES"/>
        </w:rPr>
      </w:pPr>
    </w:p>
    <w:p w:rsidR="00C77B7B" w:rsidRDefault="00C77B7B">
      <w:pPr>
        <w:pStyle w:val="Style21"/>
        <w:kinsoku w:val="0"/>
        <w:autoSpaceDE/>
        <w:autoSpaceDN/>
        <w:rPr>
          <w:rStyle w:val="CharacterStyle3"/>
          <w:b/>
          <w:bCs/>
          <w:i/>
          <w:sz w:val="26"/>
          <w:szCs w:val="26"/>
          <w:lang w:val="es-ES" w:eastAsia="es-ES"/>
        </w:rPr>
      </w:pPr>
    </w:p>
    <w:p w:rsidR="00C77B7B" w:rsidRDefault="00C77B7B">
      <w:pPr>
        <w:pStyle w:val="Style21"/>
        <w:kinsoku w:val="0"/>
        <w:autoSpaceDE/>
        <w:autoSpaceDN/>
        <w:rPr>
          <w:rStyle w:val="CharacterStyle3"/>
          <w:b/>
          <w:bCs/>
          <w:i/>
          <w:sz w:val="26"/>
          <w:szCs w:val="26"/>
          <w:lang w:val="es-ES" w:eastAsia="es-ES"/>
        </w:rPr>
      </w:pPr>
    </w:p>
    <w:p w:rsidR="00787B27" w:rsidRDefault="00787B27">
      <w:pPr>
        <w:pStyle w:val="Style21"/>
        <w:kinsoku w:val="0"/>
        <w:autoSpaceDE/>
        <w:autoSpaceDN/>
        <w:rPr>
          <w:rStyle w:val="CharacterStyle3"/>
          <w:b/>
          <w:bCs/>
          <w:i/>
          <w:sz w:val="26"/>
          <w:szCs w:val="26"/>
          <w:lang w:val="es-ES" w:eastAsia="es-ES"/>
        </w:rPr>
      </w:pPr>
    </w:p>
    <w:p w:rsidR="00787B27" w:rsidRDefault="00787B27">
      <w:pPr>
        <w:pStyle w:val="Style21"/>
        <w:kinsoku w:val="0"/>
        <w:autoSpaceDE/>
        <w:autoSpaceDN/>
        <w:rPr>
          <w:rStyle w:val="CharacterStyle3"/>
          <w:b/>
          <w:bCs/>
          <w:i/>
          <w:sz w:val="26"/>
          <w:szCs w:val="26"/>
          <w:lang w:val="es-ES" w:eastAsia="es-ES"/>
        </w:rPr>
      </w:pPr>
    </w:p>
    <w:p w:rsidR="00787B27" w:rsidRDefault="00787B27">
      <w:pPr>
        <w:pStyle w:val="Style21"/>
        <w:kinsoku w:val="0"/>
        <w:autoSpaceDE/>
        <w:autoSpaceDN/>
        <w:rPr>
          <w:rStyle w:val="CharacterStyle3"/>
          <w:b/>
          <w:bCs/>
          <w:i/>
          <w:sz w:val="26"/>
          <w:szCs w:val="26"/>
          <w:lang w:val="es-ES" w:eastAsia="es-ES"/>
        </w:rPr>
      </w:pPr>
    </w:p>
    <w:p w:rsidR="00787B27" w:rsidRDefault="00787B27">
      <w:pPr>
        <w:pStyle w:val="Style21"/>
        <w:kinsoku w:val="0"/>
        <w:autoSpaceDE/>
        <w:autoSpaceDN/>
        <w:rPr>
          <w:rStyle w:val="CharacterStyle3"/>
          <w:b/>
          <w:bCs/>
          <w:i/>
          <w:sz w:val="26"/>
          <w:szCs w:val="26"/>
          <w:lang w:val="es-ES" w:eastAsia="es-ES"/>
        </w:rPr>
      </w:pPr>
    </w:p>
    <w:p w:rsidR="00787B27" w:rsidRDefault="00787B27">
      <w:pPr>
        <w:pStyle w:val="Style21"/>
        <w:kinsoku w:val="0"/>
        <w:autoSpaceDE/>
        <w:autoSpaceDN/>
        <w:rPr>
          <w:rStyle w:val="CharacterStyle3"/>
          <w:b/>
          <w:bCs/>
          <w:i/>
          <w:sz w:val="26"/>
          <w:szCs w:val="26"/>
          <w:lang w:val="es-ES" w:eastAsia="es-ES"/>
        </w:rPr>
      </w:pPr>
    </w:p>
    <w:p w:rsidR="00787B27" w:rsidRDefault="00787B27">
      <w:pPr>
        <w:pStyle w:val="Style21"/>
        <w:kinsoku w:val="0"/>
        <w:autoSpaceDE/>
        <w:autoSpaceDN/>
        <w:rPr>
          <w:rStyle w:val="CharacterStyle3"/>
          <w:b/>
          <w:bCs/>
          <w:i/>
          <w:sz w:val="26"/>
          <w:szCs w:val="26"/>
          <w:lang w:val="es-ES" w:eastAsia="es-ES"/>
        </w:rPr>
      </w:pPr>
    </w:p>
    <w:p w:rsidR="00787B27" w:rsidRDefault="00787B27">
      <w:pPr>
        <w:pStyle w:val="Style21"/>
        <w:kinsoku w:val="0"/>
        <w:autoSpaceDE/>
        <w:autoSpaceDN/>
        <w:rPr>
          <w:rStyle w:val="CharacterStyle3"/>
          <w:b/>
          <w:bCs/>
          <w:i/>
          <w:sz w:val="26"/>
          <w:szCs w:val="26"/>
          <w:lang w:val="es-ES" w:eastAsia="es-ES"/>
        </w:rPr>
      </w:pPr>
    </w:p>
    <w:p w:rsidR="00787B27" w:rsidRDefault="00787B27">
      <w:pPr>
        <w:pStyle w:val="Style21"/>
        <w:kinsoku w:val="0"/>
        <w:autoSpaceDE/>
        <w:autoSpaceDN/>
        <w:rPr>
          <w:rStyle w:val="CharacterStyle3"/>
          <w:b/>
          <w:bCs/>
          <w:i/>
          <w:sz w:val="26"/>
          <w:szCs w:val="26"/>
          <w:lang w:val="es-ES" w:eastAsia="es-ES"/>
        </w:rPr>
      </w:pPr>
    </w:p>
    <w:p w:rsidR="00830677" w:rsidRDefault="00830677">
      <w:pPr>
        <w:pStyle w:val="Style21"/>
        <w:kinsoku w:val="0"/>
        <w:autoSpaceDE/>
        <w:autoSpaceDN/>
        <w:rPr>
          <w:rStyle w:val="CharacterStyle3"/>
          <w:i/>
          <w:spacing w:val="-9"/>
          <w:w w:val="105"/>
          <w:lang w:val="es-ES" w:eastAsia="es-ES"/>
        </w:rPr>
      </w:pPr>
      <w:r>
        <w:rPr>
          <w:rStyle w:val="CharacterStyle3"/>
          <w:b/>
          <w:bCs/>
          <w:i/>
          <w:sz w:val="26"/>
          <w:szCs w:val="26"/>
          <w:lang w:val="es-ES" w:eastAsia="es-ES"/>
        </w:rPr>
        <w:lastRenderedPageBreak/>
        <w:t xml:space="preserve">SEGUNDO: </w:t>
      </w:r>
      <w:r>
        <w:rPr>
          <w:rStyle w:val="CharacterStyle3"/>
          <w:i/>
          <w:w w:val="105"/>
          <w:lang w:val="es-ES" w:eastAsia="es-ES"/>
        </w:rPr>
        <w:t xml:space="preserve">Consta en el expediente administrativo de inicio de </w:t>
      </w:r>
      <w:r>
        <w:rPr>
          <w:rStyle w:val="CharacterStyle3"/>
          <w:i/>
          <w:spacing w:val="3"/>
          <w:w w:val="105"/>
          <w:lang w:val="es-ES" w:eastAsia="es-ES"/>
        </w:rPr>
        <w:t xml:space="preserve">procedimiento; microfilm del poder generalísimo sin límite de suma </w:t>
      </w:r>
      <w:r>
        <w:rPr>
          <w:rStyle w:val="CharacterStyle3"/>
          <w:i/>
          <w:spacing w:val="-4"/>
          <w:w w:val="105"/>
          <w:lang w:val="es-ES" w:eastAsia="es-ES"/>
        </w:rPr>
        <w:t>otorgado por el concesionario a favor de O</w:t>
      </w:r>
      <w:r w:rsidR="000C052D">
        <w:rPr>
          <w:rStyle w:val="CharacterStyle3"/>
          <w:i/>
          <w:spacing w:val="-4"/>
          <w:w w:val="105"/>
          <w:lang w:val="es-ES" w:eastAsia="es-ES"/>
        </w:rPr>
        <w:t>.</w:t>
      </w:r>
      <w:r>
        <w:rPr>
          <w:rStyle w:val="CharacterStyle3"/>
          <w:i/>
          <w:spacing w:val="-4"/>
          <w:w w:val="105"/>
          <w:lang w:val="es-ES" w:eastAsia="es-ES"/>
        </w:rPr>
        <w:t>D</w:t>
      </w:r>
      <w:r w:rsidR="000C052D">
        <w:rPr>
          <w:rStyle w:val="CharacterStyle3"/>
          <w:i/>
          <w:spacing w:val="-4"/>
          <w:w w:val="105"/>
          <w:lang w:val="es-ES" w:eastAsia="es-ES"/>
        </w:rPr>
        <w:t>.</w:t>
      </w:r>
      <w:r>
        <w:rPr>
          <w:rStyle w:val="CharacterStyle3"/>
          <w:i/>
          <w:spacing w:val="-4"/>
          <w:w w:val="105"/>
          <w:lang w:val="es-ES" w:eastAsia="es-ES"/>
        </w:rPr>
        <w:t>A</w:t>
      </w:r>
      <w:r w:rsidR="000C052D">
        <w:rPr>
          <w:rStyle w:val="CharacterStyle3"/>
          <w:i/>
          <w:spacing w:val="-4"/>
          <w:w w:val="105"/>
          <w:lang w:val="es-ES" w:eastAsia="es-ES"/>
        </w:rPr>
        <w:t>.</w:t>
      </w:r>
      <w:r>
        <w:rPr>
          <w:rStyle w:val="CharacterStyle3"/>
          <w:i/>
          <w:spacing w:val="-4"/>
          <w:w w:val="105"/>
          <w:lang w:val="es-ES" w:eastAsia="es-ES"/>
        </w:rPr>
        <w:t xml:space="preserve"> en fecha 21 </w:t>
      </w:r>
      <w:r>
        <w:rPr>
          <w:rStyle w:val="CharacterStyle3"/>
          <w:i/>
          <w:w w:val="105"/>
          <w:lang w:val="es-ES" w:eastAsia="es-ES"/>
        </w:rPr>
        <w:t xml:space="preserve">de noviembre de 2003, es decir, un mes antes de que el concesionario </w:t>
      </w:r>
      <w:r>
        <w:rPr>
          <w:rStyle w:val="CharacterStyle3"/>
          <w:i/>
          <w:spacing w:val="-8"/>
          <w:w w:val="105"/>
          <w:lang w:val="es-ES" w:eastAsia="es-ES"/>
        </w:rPr>
        <w:t xml:space="preserve">realizara la firma del contrato, además, consta fotocopia de poder especial </w:t>
      </w:r>
      <w:r>
        <w:rPr>
          <w:rStyle w:val="CharacterStyle3"/>
          <w:i/>
          <w:spacing w:val="-3"/>
          <w:w w:val="105"/>
          <w:lang w:val="es-ES" w:eastAsia="es-ES"/>
        </w:rPr>
        <w:t>elaborado por el apoderado a favor de Y</w:t>
      </w:r>
      <w:r w:rsidR="000C052D">
        <w:rPr>
          <w:rStyle w:val="CharacterStyle3"/>
          <w:i/>
          <w:spacing w:val="-3"/>
          <w:w w:val="105"/>
          <w:lang w:val="es-ES" w:eastAsia="es-ES"/>
        </w:rPr>
        <w:t>.</w:t>
      </w:r>
      <w:r>
        <w:rPr>
          <w:rStyle w:val="CharacterStyle3"/>
          <w:i/>
          <w:spacing w:val="-3"/>
          <w:w w:val="105"/>
          <w:lang w:val="es-ES" w:eastAsia="es-ES"/>
        </w:rPr>
        <w:t>M</w:t>
      </w:r>
      <w:r w:rsidR="000C052D">
        <w:rPr>
          <w:rStyle w:val="CharacterStyle3"/>
          <w:i/>
          <w:spacing w:val="-3"/>
          <w:w w:val="105"/>
          <w:lang w:val="es-ES" w:eastAsia="es-ES"/>
        </w:rPr>
        <w:t>.</w:t>
      </w:r>
      <w:r>
        <w:rPr>
          <w:rStyle w:val="CharacterStyle3"/>
          <w:i/>
          <w:spacing w:val="-3"/>
          <w:w w:val="105"/>
          <w:lang w:val="es-ES" w:eastAsia="es-ES"/>
        </w:rPr>
        <w:t>A</w:t>
      </w:r>
      <w:r w:rsidR="000C052D">
        <w:rPr>
          <w:rStyle w:val="CharacterStyle3"/>
          <w:i/>
          <w:spacing w:val="-3"/>
          <w:w w:val="105"/>
          <w:lang w:val="es-ES" w:eastAsia="es-ES"/>
        </w:rPr>
        <w:t>.</w:t>
      </w:r>
      <w:r>
        <w:rPr>
          <w:rStyle w:val="CharacterStyle3"/>
          <w:i/>
          <w:spacing w:val="-3"/>
          <w:w w:val="105"/>
          <w:lang w:val="es-ES" w:eastAsia="es-ES"/>
        </w:rPr>
        <w:t xml:space="preserve"> y R</w:t>
      </w:r>
      <w:r w:rsidR="000C052D">
        <w:rPr>
          <w:rStyle w:val="CharacterStyle3"/>
          <w:i/>
          <w:spacing w:val="-3"/>
          <w:w w:val="105"/>
          <w:lang w:val="es-ES" w:eastAsia="es-ES"/>
        </w:rPr>
        <w:t>.</w:t>
      </w:r>
      <w:r>
        <w:rPr>
          <w:rStyle w:val="CharacterStyle3"/>
          <w:i/>
          <w:spacing w:val="-5"/>
          <w:w w:val="105"/>
          <w:lang w:val="es-ES" w:eastAsia="es-ES"/>
        </w:rPr>
        <w:t>V</w:t>
      </w:r>
      <w:r w:rsidR="000C052D">
        <w:rPr>
          <w:rStyle w:val="CharacterStyle3"/>
          <w:i/>
          <w:spacing w:val="-5"/>
          <w:w w:val="105"/>
          <w:lang w:val="es-ES" w:eastAsia="es-ES"/>
        </w:rPr>
        <w:t>.</w:t>
      </w:r>
      <w:r>
        <w:rPr>
          <w:rStyle w:val="CharacterStyle3"/>
          <w:i/>
          <w:spacing w:val="-5"/>
          <w:w w:val="105"/>
          <w:lang w:val="es-ES" w:eastAsia="es-ES"/>
        </w:rPr>
        <w:t>C</w:t>
      </w:r>
      <w:r w:rsidR="000C052D">
        <w:rPr>
          <w:rStyle w:val="CharacterStyle3"/>
          <w:i/>
          <w:spacing w:val="-5"/>
          <w:w w:val="105"/>
          <w:lang w:val="es-ES" w:eastAsia="es-ES"/>
        </w:rPr>
        <w:t>.</w:t>
      </w:r>
      <w:r>
        <w:rPr>
          <w:rStyle w:val="CharacterStyle3"/>
          <w:i/>
          <w:spacing w:val="-5"/>
          <w:w w:val="105"/>
          <w:lang w:val="es-ES" w:eastAsia="es-ES"/>
        </w:rPr>
        <w:t xml:space="preserve"> en fecha 15 de enero de 2008, este último además, figura como acreedor prendario del vehículo que actualmente presta el servicio </w:t>
      </w:r>
      <w:r>
        <w:rPr>
          <w:rStyle w:val="CharacterStyle3"/>
          <w:i/>
          <w:spacing w:val="-9"/>
          <w:w w:val="105"/>
          <w:lang w:val="es-ES" w:eastAsia="es-ES"/>
        </w:rPr>
        <w:t>público de taxi.</w:t>
      </w:r>
    </w:p>
    <w:p w:rsidR="00830677" w:rsidRDefault="00830677">
      <w:pPr>
        <w:pStyle w:val="Style21"/>
        <w:kinsoku w:val="0"/>
        <w:autoSpaceDE/>
        <w:autoSpaceDN/>
        <w:spacing w:before="396"/>
        <w:rPr>
          <w:rStyle w:val="CharacterStyle3"/>
          <w:i/>
          <w:spacing w:val="-8"/>
          <w:w w:val="105"/>
          <w:lang w:val="es-ES" w:eastAsia="es-ES"/>
        </w:rPr>
      </w:pPr>
      <w:r>
        <w:rPr>
          <w:rStyle w:val="CharacterStyle3"/>
          <w:b/>
          <w:bCs/>
          <w:i/>
          <w:spacing w:val="-5"/>
          <w:sz w:val="26"/>
          <w:szCs w:val="26"/>
          <w:lang w:val="es-ES" w:eastAsia="es-ES"/>
        </w:rPr>
        <w:t xml:space="preserve">TERCERO: </w:t>
      </w:r>
      <w:r>
        <w:rPr>
          <w:rStyle w:val="CharacterStyle3"/>
          <w:i/>
          <w:spacing w:val="-5"/>
          <w:w w:val="105"/>
          <w:lang w:val="es-ES" w:eastAsia="es-ES"/>
        </w:rPr>
        <w:t xml:space="preserve">Que ésta Dirección de Asuntos Jurídicos mediante expediente </w:t>
      </w:r>
      <w:r>
        <w:rPr>
          <w:rStyle w:val="CharacterStyle3"/>
          <w:i/>
          <w:spacing w:val="1"/>
          <w:w w:val="105"/>
          <w:lang w:val="es-ES" w:eastAsia="es-ES"/>
        </w:rPr>
        <w:t>1V</w:t>
      </w:r>
      <w:r>
        <w:rPr>
          <w:rStyle w:val="CharacterStyle3"/>
          <w:rFonts w:ascii="Bookman Old Style" w:hAnsi="Bookman Old Style" w:cs="Bookman Old Style"/>
          <w:i/>
          <w:spacing w:val="1"/>
          <w:vertAlign w:val="superscript"/>
          <w:lang w:val="es-ES" w:eastAsia="es-ES"/>
        </w:rPr>
        <w:t>9</w:t>
      </w:r>
      <w:r>
        <w:rPr>
          <w:rStyle w:val="CharacterStyle3"/>
          <w:i/>
          <w:spacing w:val="1"/>
          <w:w w:val="105"/>
          <w:lang w:val="es-ES" w:eastAsia="es-ES"/>
        </w:rPr>
        <w:t xml:space="preserve"> 2009-74-T, inició el Procedimiento Administrativo Ordinario de </w:t>
      </w:r>
      <w:r>
        <w:rPr>
          <w:rStyle w:val="CharacterStyle3"/>
          <w:i/>
          <w:spacing w:val="-6"/>
          <w:w w:val="105"/>
          <w:lang w:val="es-ES" w:eastAsia="es-ES"/>
        </w:rPr>
        <w:t xml:space="preserve">caducidad de la concesión administrativa modalidad taxi placas </w:t>
      </w:r>
      <w:r w:rsidR="000C052D">
        <w:rPr>
          <w:rStyle w:val="CharacterStyle3"/>
          <w:i/>
          <w:spacing w:val="-6"/>
          <w:w w:val="105"/>
          <w:lang w:val="es-ES" w:eastAsia="es-ES"/>
        </w:rPr>
        <w:t>XX</w:t>
      </w:r>
      <w:r>
        <w:rPr>
          <w:rStyle w:val="CharacterStyle3"/>
          <w:i/>
          <w:spacing w:val="-6"/>
          <w:w w:val="105"/>
          <w:lang w:val="es-ES" w:eastAsia="es-ES"/>
        </w:rPr>
        <w:t>-</w:t>
      </w:r>
      <w:r w:rsidR="000C052D">
        <w:rPr>
          <w:rStyle w:val="CharacterStyle3"/>
          <w:i/>
          <w:spacing w:val="-6"/>
          <w:w w:val="105"/>
          <w:lang w:val="es-ES" w:eastAsia="es-ES"/>
        </w:rPr>
        <w:t>XXX</w:t>
      </w:r>
      <w:r>
        <w:rPr>
          <w:rStyle w:val="CharacterStyle3"/>
          <w:i/>
          <w:spacing w:val="-6"/>
          <w:w w:val="105"/>
          <w:lang w:val="es-ES" w:eastAsia="es-ES"/>
        </w:rPr>
        <w:t xml:space="preserve">, </w:t>
      </w:r>
      <w:r>
        <w:rPr>
          <w:rStyle w:val="CharacterStyle3"/>
          <w:i/>
          <w:spacing w:val="7"/>
          <w:w w:val="105"/>
          <w:lang w:val="es-ES" w:eastAsia="es-ES"/>
        </w:rPr>
        <w:t xml:space="preserve">designándose a la suscrita Licda. </w:t>
      </w:r>
      <w:proofErr w:type="spellStart"/>
      <w:r>
        <w:rPr>
          <w:rStyle w:val="CharacterStyle3"/>
          <w:i/>
          <w:spacing w:val="7"/>
          <w:w w:val="105"/>
          <w:lang w:val="es-ES" w:eastAsia="es-ES"/>
        </w:rPr>
        <w:t>Hazel</w:t>
      </w:r>
      <w:proofErr w:type="spellEnd"/>
      <w:r>
        <w:rPr>
          <w:rStyle w:val="CharacterStyle3"/>
          <w:i/>
          <w:spacing w:val="7"/>
          <w:w w:val="105"/>
          <w:lang w:val="es-ES" w:eastAsia="es-ES"/>
        </w:rPr>
        <w:t xml:space="preserve"> Chaves Elizondo Órgano </w:t>
      </w:r>
      <w:r>
        <w:rPr>
          <w:rStyle w:val="CharacterStyle3"/>
          <w:i/>
          <w:spacing w:val="-3"/>
          <w:w w:val="105"/>
          <w:lang w:val="es-ES" w:eastAsia="es-ES"/>
        </w:rPr>
        <w:t xml:space="preserve">Director de investigación para determinar la veracidad de los hechos. Que </w:t>
      </w:r>
      <w:r>
        <w:rPr>
          <w:rStyle w:val="CharacterStyle3"/>
          <w:i/>
          <w:spacing w:val="-4"/>
          <w:w w:val="105"/>
          <w:lang w:val="es-ES" w:eastAsia="es-ES"/>
        </w:rPr>
        <w:t xml:space="preserve">el auto de apertura del procedimiento se le notificó en el lugar señalado en </w:t>
      </w:r>
      <w:r>
        <w:rPr>
          <w:rStyle w:val="CharacterStyle3"/>
          <w:i/>
          <w:spacing w:val="-3"/>
          <w:w w:val="105"/>
          <w:lang w:val="es-ES" w:eastAsia="es-ES"/>
        </w:rPr>
        <w:t xml:space="preserve">su escrito de solicitud de traspaso, este es, en las instalaciones de la Unión </w:t>
      </w:r>
      <w:r>
        <w:rPr>
          <w:rStyle w:val="CharacterStyle3"/>
          <w:i/>
          <w:spacing w:val="-6"/>
          <w:w w:val="105"/>
          <w:lang w:val="es-ES" w:eastAsia="es-ES"/>
        </w:rPr>
        <w:t xml:space="preserve">de Taxistas Costarricenses, que la comunicación fue firmada como recibida </w:t>
      </w:r>
      <w:r>
        <w:rPr>
          <w:rStyle w:val="CharacterStyle3"/>
          <w:i/>
          <w:spacing w:val="-10"/>
          <w:w w:val="105"/>
          <w:lang w:val="es-ES" w:eastAsia="es-ES"/>
        </w:rPr>
        <w:t>por el apoderado especial del concesionario, señor R</w:t>
      </w:r>
      <w:r w:rsidR="000C052D">
        <w:rPr>
          <w:rStyle w:val="CharacterStyle3"/>
          <w:i/>
          <w:spacing w:val="-10"/>
          <w:w w:val="105"/>
          <w:lang w:val="es-ES" w:eastAsia="es-ES"/>
        </w:rPr>
        <w:t>.</w:t>
      </w:r>
      <w:r>
        <w:rPr>
          <w:rStyle w:val="CharacterStyle3"/>
          <w:i/>
          <w:spacing w:val="-10"/>
          <w:w w:val="105"/>
          <w:lang w:val="es-ES" w:eastAsia="es-ES"/>
        </w:rPr>
        <w:t>V</w:t>
      </w:r>
      <w:r w:rsidR="000C052D">
        <w:rPr>
          <w:rStyle w:val="CharacterStyle3"/>
          <w:i/>
          <w:spacing w:val="-10"/>
          <w:w w:val="105"/>
          <w:lang w:val="es-ES" w:eastAsia="es-ES"/>
        </w:rPr>
        <w:t>.</w:t>
      </w:r>
      <w:r>
        <w:rPr>
          <w:rStyle w:val="CharacterStyle3"/>
          <w:i/>
          <w:spacing w:val="-10"/>
          <w:w w:val="105"/>
          <w:lang w:val="es-ES" w:eastAsia="es-ES"/>
        </w:rPr>
        <w:t>C</w:t>
      </w:r>
      <w:r w:rsidR="000C052D">
        <w:rPr>
          <w:rStyle w:val="CharacterStyle3"/>
          <w:i/>
          <w:spacing w:val="-10"/>
          <w:w w:val="105"/>
          <w:lang w:val="es-ES" w:eastAsia="es-ES"/>
        </w:rPr>
        <w:t>.</w:t>
      </w:r>
      <w:r>
        <w:rPr>
          <w:rStyle w:val="CharacterStyle3"/>
          <w:i/>
          <w:spacing w:val="-10"/>
          <w:w w:val="105"/>
          <w:lang w:val="es-ES" w:eastAsia="es-ES"/>
        </w:rPr>
        <w:t xml:space="preserve"> en </w:t>
      </w:r>
      <w:r>
        <w:rPr>
          <w:rStyle w:val="CharacterStyle3"/>
          <w:i/>
          <w:spacing w:val="-7"/>
          <w:w w:val="105"/>
          <w:lang w:val="es-ES" w:eastAsia="es-ES"/>
        </w:rPr>
        <w:t xml:space="preserve">fecha 5 de noviembre de 2009 al ser las 10:55 am, en el cual se le confería </w:t>
      </w:r>
      <w:r>
        <w:rPr>
          <w:rStyle w:val="CharacterStyle3"/>
          <w:i/>
          <w:spacing w:val="-6"/>
          <w:w w:val="105"/>
          <w:lang w:val="es-ES" w:eastAsia="es-ES"/>
        </w:rPr>
        <w:t xml:space="preserve">audiencia de ley a las ocho horas del 27 de noviembre de 2009, con el fin de </w:t>
      </w:r>
      <w:r>
        <w:rPr>
          <w:rStyle w:val="CharacterStyle3"/>
          <w:i/>
          <w:spacing w:val="-5"/>
          <w:w w:val="105"/>
          <w:lang w:val="es-ES" w:eastAsia="es-ES"/>
        </w:rPr>
        <w:t xml:space="preserve">que ejerciera su derecho de defensa y ofreciera las pruebas de su interés </w:t>
      </w:r>
      <w:r>
        <w:rPr>
          <w:rStyle w:val="CharacterStyle3"/>
          <w:i/>
          <w:spacing w:val="-8"/>
          <w:w w:val="105"/>
          <w:lang w:val="es-ES" w:eastAsia="es-ES"/>
        </w:rPr>
        <w:t>respecto al traslado de cargos realizado.</w:t>
      </w:r>
    </w:p>
    <w:p w:rsidR="00830677" w:rsidRDefault="00830677">
      <w:pPr>
        <w:pStyle w:val="Style21"/>
        <w:kinsoku w:val="0"/>
        <w:autoSpaceDE/>
        <w:autoSpaceDN/>
        <w:spacing w:before="432"/>
        <w:rPr>
          <w:rStyle w:val="CharacterStyle3"/>
          <w:i/>
          <w:spacing w:val="-7"/>
          <w:w w:val="105"/>
          <w:lang w:val="es-ES" w:eastAsia="es-ES"/>
        </w:rPr>
      </w:pPr>
      <w:r>
        <w:rPr>
          <w:rStyle w:val="CharacterStyle3"/>
          <w:b/>
          <w:bCs/>
          <w:i/>
          <w:spacing w:val="-8"/>
          <w:sz w:val="26"/>
          <w:szCs w:val="26"/>
          <w:lang w:val="es-ES" w:eastAsia="es-ES"/>
        </w:rPr>
        <w:t xml:space="preserve">CUARTO: </w:t>
      </w:r>
      <w:r>
        <w:rPr>
          <w:rStyle w:val="CharacterStyle3"/>
          <w:i/>
          <w:spacing w:val="-8"/>
          <w:w w:val="105"/>
          <w:lang w:val="es-ES" w:eastAsia="es-ES"/>
        </w:rPr>
        <w:t xml:space="preserve">Que el día y hora señalados en el auto de apertura se realizó la </w:t>
      </w:r>
      <w:r>
        <w:rPr>
          <w:rStyle w:val="CharacterStyle3"/>
          <w:i/>
          <w:spacing w:val="-4"/>
          <w:w w:val="105"/>
          <w:lang w:val="es-ES" w:eastAsia="es-ES"/>
        </w:rPr>
        <w:t>audiencia oral y privada a la que no se presentó el señor M</w:t>
      </w:r>
      <w:r w:rsidR="000C052D">
        <w:rPr>
          <w:rStyle w:val="CharacterStyle3"/>
          <w:i/>
          <w:spacing w:val="-4"/>
          <w:w w:val="105"/>
          <w:lang w:val="es-ES" w:eastAsia="es-ES"/>
        </w:rPr>
        <w:t>.</w:t>
      </w:r>
      <w:r>
        <w:rPr>
          <w:rStyle w:val="CharacterStyle3"/>
          <w:i/>
          <w:spacing w:val="-4"/>
          <w:w w:val="105"/>
          <w:lang w:val="es-ES" w:eastAsia="es-ES"/>
        </w:rPr>
        <w:t>S</w:t>
      </w:r>
      <w:r w:rsidR="000C052D">
        <w:rPr>
          <w:rStyle w:val="CharacterStyle3"/>
          <w:i/>
          <w:spacing w:val="-4"/>
          <w:w w:val="105"/>
          <w:lang w:val="es-ES" w:eastAsia="es-ES"/>
        </w:rPr>
        <w:t>.</w:t>
      </w:r>
      <w:r>
        <w:rPr>
          <w:rStyle w:val="CharacterStyle3"/>
          <w:i/>
          <w:spacing w:val="-4"/>
          <w:w w:val="105"/>
          <w:lang w:val="es-ES" w:eastAsia="es-ES"/>
        </w:rPr>
        <w:t xml:space="preserve">, por </w:t>
      </w:r>
      <w:r>
        <w:rPr>
          <w:rStyle w:val="CharacterStyle3"/>
          <w:i/>
          <w:spacing w:val="-2"/>
          <w:w w:val="105"/>
          <w:lang w:val="es-ES" w:eastAsia="es-ES"/>
        </w:rPr>
        <w:t xml:space="preserve">ello, se procedió a levantar un acta consignado la situación, la cual se </w:t>
      </w:r>
      <w:r>
        <w:rPr>
          <w:rStyle w:val="CharacterStyle3"/>
          <w:i/>
          <w:spacing w:val="-7"/>
          <w:w w:val="105"/>
          <w:lang w:val="es-ES" w:eastAsia="es-ES"/>
        </w:rPr>
        <w:t>encuentra debidamente anexada al expediente administrativo.</w:t>
      </w:r>
    </w:p>
    <w:p w:rsidR="00830677" w:rsidRDefault="00830677">
      <w:pPr>
        <w:pStyle w:val="Style22"/>
        <w:kinsoku w:val="0"/>
        <w:autoSpaceDE/>
        <w:autoSpaceDN/>
        <w:adjustRightInd/>
        <w:spacing w:before="360" w:line="204" w:lineRule="auto"/>
        <w:ind w:left="3384"/>
        <w:rPr>
          <w:rStyle w:val="CharacterStyle13"/>
          <w:b/>
          <w:bCs/>
          <w:i/>
          <w:iCs/>
          <w:spacing w:val="-5"/>
          <w:sz w:val="26"/>
          <w:szCs w:val="26"/>
          <w:lang w:val="es-ES" w:eastAsia="es-ES"/>
        </w:rPr>
      </w:pPr>
      <w:r>
        <w:rPr>
          <w:rStyle w:val="CharacterStyle13"/>
          <w:b/>
          <w:bCs/>
          <w:i/>
          <w:iCs/>
          <w:spacing w:val="-5"/>
          <w:sz w:val="26"/>
          <w:szCs w:val="26"/>
          <w:lang w:val="es-ES" w:eastAsia="es-ES"/>
        </w:rPr>
        <w:t>CONSIDERANDO</w:t>
      </w:r>
    </w:p>
    <w:p w:rsidR="00830677" w:rsidRDefault="00830677">
      <w:pPr>
        <w:pStyle w:val="Style22"/>
        <w:kinsoku w:val="0"/>
        <w:autoSpaceDE/>
        <w:autoSpaceDN/>
        <w:adjustRightInd/>
        <w:spacing w:before="396" w:line="206" w:lineRule="auto"/>
        <w:ind w:left="576"/>
        <w:rPr>
          <w:rStyle w:val="CharacterStyle13"/>
          <w:b/>
          <w:bCs/>
          <w:i/>
          <w:iCs/>
          <w:spacing w:val="-13"/>
          <w:sz w:val="26"/>
          <w:szCs w:val="26"/>
          <w:lang w:val="es-ES" w:eastAsia="es-ES"/>
        </w:rPr>
      </w:pPr>
      <w:r>
        <w:rPr>
          <w:rStyle w:val="CharacterStyle13"/>
          <w:b/>
          <w:bCs/>
          <w:i/>
          <w:iCs/>
          <w:spacing w:val="-13"/>
          <w:sz w:val="26"/>
          <w:szCs w:val="26"/>
          <w:lang w:val="es-ES" w:eastAsia="es-ES"/>
        </w:rPr>
        <w:t>HECHOS NO PROBADOS</w:t>
      </w:r>
    </w:p>
    <w:p w:rsidR="00830677" w:rsidRDefault="00830677">
      <w:pPr>
        <w:pStyle w:val="Style22"/>
        <w:kinsoku w:val="0"/>
        <w:autoSpaceDE/>
        <w:autoSpaceDN/>
        <w:adjustRightInd/>
        <w:spacing w:before="108" w:line="480" w:lineRule="auto"/>
        <w:ind w:left="576" w:right="3888"/>
        <w:rPr>
          <w:rStyle w:val="CharacterStyle13"/>
          <w:b/>
          <w:bCs/>
          <w:i/>
          <w:iCs/>
          <w:spacing w:val="-5"/>
          <w:sz w:val="26"/>
          <w:szCs w:val="26"/>
          <w:lang w:val="es-ES" w:eastAsia="es-ES"/>
        </w:rPr>
      </w:pPr>
      <w:r>
        <w:rPr>
          <w:rStyle w:val="CharacterStyle13"/>
          <w:i/>
          <w:iCs/>
          <w:spacing w:val="-16"/>
          <w:w w:val="105"/>
          <w:sz w:val="25"/>
          <w:szCs w:val="25"/>
          <w:lang w:val="es-ES" w:eastAsia="es-ES"/>
        </w:rPr>
        <w:t xml:space="preserve">Ninguno de interés para la presente resolución. </w:t>
      </w:r>
      <w:r>
        <w:rPr>
          <w:rStyle w:val="CharacterStyle13"/>
          <w:b/>
          <w:bCs/>
          <w:i/>
          <w:iCs/>
          <w:spacing w:val="-5"/>
          <w:sz w:val="26"/>
          <w:szCs w:val="26"/>
          <w:lang w:val="es-ES" w:eastAsia="es-ES"/>
        </w:rPr>
        <w:t>HECHOS PROBADOS</w:t>
      </w:r>
    </w:p>
    <w:p w:rsidR="00830677" w:rsidRDefault="00830677">
      <w:pPr>
        <w:pStyle w:val="Style22"/>
        <w:kinsoku w:val="0"/>
        <w:autoSpaceDE/>
        <w:autoSpaceDN/>
        <w:adjustRightInd/>
        <w:spacing w:before="252" w:after="252"/>
        <w:ind w:left="576" w:right="648"/>
        <w:jc w:val="both"/>
        <w:rPr>
          <w:rStyle w:val="CharacterStyle13"/>
          <w:i/>
          <w:iCs/>
          <w:spacing w:val="-9"/>
          <w:w w:val="105"/>
          <w:sz w:val="25"/>
          <w:szCs w:val="25"/>
          <w:lang w:val="es-ES" w:eastAsia="es-ES"/>
        </w:rPr>
      </w:pPr>
      <w:r>
        <w:rPr>
          <w:rStyle w:val="CharacterStyle13"/>
          <w:b/>
          <w:bCs/>
          <w:i/>
          <w:iCs/>
          <w:spacing w:val="-5"/>
          <w:sz w:val="26"/>
          <w:szCs w:val="26"/>
          <w:lang w:val="es-ES" w:eastAsia="es-ES"/>
        </w:rPr>
        <w:t xml:space="preserve">PRIMERO: </w:t>
      </w:r>
      <w:r>
        <w:rPr>
          <w:rStyle w:val="CharacterStyle13"/>
          <w:i/>
          <w:iCs/>
          <w:spacing w:val="-5"/>
          <w:w w:val="105"/>
          <w:sz w:val="25"/>
          <w:szCs w:val="25"/>
          <w:lang w:val="es-ES" w:eastAsia="es-ES"/>
        </w:rPr>
        <w:t xml:space="preserve">A juicio de este Órgano Instructor ha quedado evidenciado que </w:t>
      </w:r>
      <w:r>
        <w:rPr>
          <w:rStyle w:val="CharacterStyle13"/>
          <w:i/>
          <w:iCs/>
          <w:spacing w:val="-8"/>
          <w:w w:val="105"/>
          <w:sz w:val="25"/>
          <w:szCs w:val="25"/>
          <w:lang w:val="es-ES" w:eastAsia="es-ES"/>
        </w:rPr>
        <w:t>el señor M</w:t>
      </w:r>
      <w:r w:rsidR="000C052D">
        <w:rPr>
          <w:rStyle w:val="CharacterStyle13"/>
          <w:i/>
          <w:iCs/>
          <w:spacing w:val="-8"/>
          <w:w w:val="105"/>
          <w:sz w:val="25"/>
          <w:szCs w:val="25"/>
          <w:lang w:val="es-ES" w:eastAsia="es-ES"/>
        </w:rPr>
        <w:t>.</w:t>
      </w:r>
      <w:r>
        <w:rPr>
          <w:rStyle w:val="CharacterStyle13"/>
          <w:i/>
          <w:iCs/>
          <w:spacing w:val="-8"/>
          <w:w w:val="105"/>
          <w:sz w:val="25"/>
          <w:szCs w:val="25"/>
          <w:lang w:val="es-ES" w:eastAsia="es-ES"/>
        </w:rPr>
        <w:t>S</w:t>
      </w:r>
      <w:r w:rsidR="000C052D">
        <w:rPr>
          <w:rStyle w:val="CharacterStyle13"/>
          <w:i/>
          <w:iCs/>
          <w:spacing w:val="-8"/>
          <w:w w:val="105"/>
          <w:sz w:val="25"/>
          <w:szCs w:val="25"/>
          <w:lang w:val="es-ES" w:eastAsia="es-ES"/>
        </w:rPr>
        <w:t>.</w:t>
      </w:r>
      <w:r>
        <w:rPr>
          <w:rStyle w:val="CharacterStyle13"/>
          <w:i/>
          <w:iCs/>
          <w:spacing w:val="-8"/>
          <w:w w:val="105"/>
          <w:sz w:val="25"/>
          <w:szCs w:val="25"/>
          <w:lang w:val="es-ES" w:eastAsia="es-ES"/>
        </w:rPr>
        <w:t xml:space="preserve">, suscribió por sí mismo el contrato de concesión en fecha </w:t>
      </w:r>
      <w:r>
        <w:rPr>
          <w:rStyle w:val="CharacterStyle13"/>
          <w:i/>
          <w:iCs/>
          <w:spacing w:val="-3"/>
          <w:w w:val="105"/>
          <w:sz w:val="25"/>
          <w:szCs w:val="25"/>
          <w:lang w:val="es-ES" w:eastAsia="es-ES"/>
        </w:rPr>
        <w:t xml:space="preserve">17 de diciembre de 2003, haciéndose con ello responsable de cumplir a </w:t>
      </w:r>
      <w:r>
        <w:rPr>
          <w:rStyle w:val="CharacterStyle13"/>
          <w:i/>
          <w:iCs/>
          <w:spacing w:val="-10"/>
          <w:w w:val="105"/>
          <w:sz w:val="25"/>
          <w:szCs w:val="25"/>
          <w:lang w:val="es-ES" w:eastAsia="es-ES"/>
        </w:rPr>
        <w:t xml:space="preserve">cabalidad con lo dispuesto en aquel. No obstante lo anterior, el concesionario </w:t>
      </w:r>
      <w:r>
        <w:rPr>
          <w:rStyle w:val="CharacterStyle13"/>
          <w:i/>
          <w:iCs/>
          <w:spacing w:val="-9"/>
          <w:w w:val="105"/>
          <w:sz w:val="25"/>
          <w:szCs w:val="25"/>
          <w:lang w:val="es-ES" w:eastAsia="es-ES"/>
        </w:rPr>
        <w:t>otorgó poder generalísimo sin límite de suma sobre la concesión de taxi a favor</w:t>
      </w:r>
    </w:p>
    <w:p w:rsidR="00830677" w:rsidRDefault="00830677">
      <w:pPr>
        <w:jc w:val="center"/>
      </w:pPr>
    </w:p>
    <w:p w:rsidR="000C052D" w:rsidRDefault="000C052D">
      <w:pPr>
        <w:pStyle w:val="Style22"/>
        <w:kinsoku w:val="0"/>
        <w:autoSpaceDE/>
        <w:autoSpaceDN/>
        <w:adjustRightInd/>
        <w:ind w:left="648" w:right="576"/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</w:pPr>
    </w:p>
    <w:p w:rsidR="00787B27" w:rsidRDefault="00787B27">
      <w:pPr>
        <w:pStyle w:val="Style22"/>
        <w:kinsoku w:val="0"/>
        <w:autoSpaceDE/>
        <w:autoSpaceDN/>
        <w:adjustRightInd/>
        <w:ind w:left="648" w:right="576"/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</w:pPr>
    </w:p>
    <w:p w:rsidR="00787B27" w:rsidRDefault="00787B27">
      <w:pPr>
        <w:pStyle w:val="Style22"/>
        <w:kinsoku w:val="0"/>
        <w:autoSpaceDE/>
        <w:autoSpaceDN/>
        <w:adjustRightInd/>
        <w:ind w:left="648" w:right="576"/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</w:pPr>
    </w:p>
    <w:p w:rsidR="000C052D" w:rsidRDefault="000C052D">
      <w:pPr>
        <w:pStyle w:val="Style22"/>
        <w:kinsoku w:val="0"/>
        <w:autoSpaceDE/>
        <w:autoSpaceDN/>
        <w:adjustRightInd/>
        <w:ind w:left="648" w:right="576"/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</w:pPr>
    </w:p>
    <w:p w:rsidR="000C052D" w:rsidRDefault="000C052D">
      <w:pPr>
        <w:pStyle w:val="Style22"/>
        <w:kinsoku w:val="0"/>
        <w:autoSpaceDE/>
        <w:autoSpaceDN/>
        <w:adjustRightInd/>
        <w:ind w:left="648" w:right="576"/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</w:pPr>
    </w:p>
    <w:p w:rsidR="00830677" w:rsidRDefault="00830677">
      <w:pPr>
        <w:pStyle w:val="Style22"/>
        <w:kinsoku w:val="0"/>
        <w:autoSpaceDE/>
        <w:autoSpaceDN/>
        <w:adjustRightInd/>
        <w:ind w:left="648" w:right="576"/>
        <w:rPr>
          <w:rStyle w:val="CharacterStyle13"/>
          <w:i/>
          <w:iCs/>
          <w:spacing w:val="-22"/>
          <w:w w:val="105"/>
          <w:sz w:val="26"/>
          <w:szCs w:val="26"/>
          <w:lang w:val="es-ES" w:eastAsia="es-ES"/>
        </w:rPr>
      </w:pPr>
      <w:proofErr w:type="gramStart"/>
      <w:r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  <w:t>del</w:t>
      </w:r>
      <w:proofErr w:type="gramEnd"/>
      <w:r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  <w:t xml:space="preserve"> señor O</w:t>
      </w:r>
      <w:r w:rsidR="000C052D"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  <w:t>.</w:t>
      </w:r>
      <w:r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  <w:t>D</w:t>
      </w:r>
      <w:r w:rsidR="000C052D"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  <w:t>.</w:t>
      </w:r>
      <w:r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  <w:t>A</w:t>
      </w:r>
      <w:r w:rsidR="000C052D"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  <w:t>.</w:t>
      </w:r>
      <w:r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  <w:t xml:space="preserve">, incluso en fecha anterior a la firma del contrato </w:t>
      </w:r>
      <w:r>
        <w:rPr>
          <w:rStyle w:val="CharacterStyle13"/>
          <w:i/>
          <w:iCs/>
          <w:spacing w:val="-22"/>
          <w:w w:val="105"/>
          <w:sz w:val="26"/>
          <w:szCs w:val="26"/>
          <w:lang w:val="es-ES" w:eastAsia="es-ES"/>
        </w:rPr>
        <w:t>de concesión.</w:t>
      </w:r>
    </w:p>
    <w:p w:rsidR="00830677" w:rsidRDefault="00830677">
      <w:pPr>
        <w:pStyle w:val="Style22"/>
        <w:kinsoku w:val="0"/>
        <w:autoSpaceDE/>
        <w:autoSpaceDN/>
        <w:adjustRightInd/>
        <w:spacing w:before="252"/>
        <w:ind w:left="720"/>
        <w:rPr>
          <w:rStyle w:val="CharacterStyle13"/>
          <w:i/>
          <w:iCs/>
          <w:spacing w:val="-17"/>
          <w:w w:val="105"/>
          <w:sz w:val="26"/>
          <w:szCs w:val="26"/>
          <w:lang w:val="es-ES" w:eastAsia="es-ES"/>
        </w:rPr>
      </w:pPr>
      <w:r>
        <w:rPr>
          <w:rStyle w:val="CharacterStyle13"/>
          <w:i/>
          <w:iCs/>
          <w:spacing w:val="-17"/>
          <w:w w:val="105"/>
          <w:sz w:val="26"/>
          <w:szCs w:val="26"/>
          <w:lang w:val="es-ES" w:eastAsia="es-ES"/>
        </w:rPr>
        <w:t>Que el poder generalísimo establece lo siguiente:</w:t>
      </w:r>
    </w:p>
    <w:p w:rsidR="00830677" w:rsidRDefault="00830677">
      <w:pPr>
        <w:pStyle w:val="Style24"/>
        <w:kinsoku w:val="0"/>
        <w:autoSpaceDE/>
        <w:autoSpaceDN/>
        <w:spacing w:before="252"/>
        <w:ind w:firstLine="72"/>
        <w:rPr>
          <w:rStyle w:val="CharacterStyle15"/>
          <w:i/>
          <w:spacing w:val="-11"/>
          <w:w w:val="105"/>
          <w:lang w:val="es-ES" w:eastAsia="es-ES"/>
        </w:rPr>
      </w:pPr>
      <w:r>
        <w:rPr>
          <w:rStyle w:val="CharacterStyle15"/>
          <w:i/>
          <w:spacing w:val="5"/>
          <w:w w:val="105"/>
          <w:lang w:val="es-ES" w:eastAsia="es-ES"/>
        </w:rPr>
        <w:t xml:space="preserve">"(..) otorga PODER GENERALÍSIMO SIN LÍMITE DE SUMA al </w:t>
      </w:r>
      <w:r>
        <w:rPr>
          <w:rStyle w:val="CharacterStyle15"/>
          <w:i/>
          <w:w w:val="105"/>
          <w:lang w:val="es-ES" w:eastAsia="es-ES"/>
        </w:rPr>
        <w:t xml:space="preserve">segundo compareciente, quien acepta, para que en su nombre y </w:t>
      </w:r>
      <w:r>
        <w:rPr>
          <w:rStyle w:val="CharacterStyle15"/>
          <w:i/>
          <w:spacing w:val="-4"/>
          <w:w w:val="105"/>
          <w:lang w:val="es-ES" w:eastAsia="es-ES"/>
        </w:rPr>
        <w:t xml:space="preserve">representación y en lo exclusivo y relativo a la concesión de taxi y su </w:t>
      </w:r>
      <w:r>
        <w:rPr>
          <w:rStyle w:val="CharacterStyle15"/>
          <w:i/>
          <w:spacing w:val="-10"/>
          <w:w w:val="105"/>
          <w:lang w:val="es-ES" w:eastAsia="es-ES"/>
        </w:rPr>
        <w:t xml:space="preserve">respectiva unidad de la cual es asignatario, </w:t>
      </w:r>
      <w:r>
        <w:rPr>
          <w:rStyle w:val="CharacterStyle15"/>
          <w:b/>
          <w:bCs/>
          <w:i/>
          <w:spacing w:val="-30"/>
          <w:u w:val="single"/>
          <w:lang w:val="es-ES" w:eastAsia="es-ES"/>
        </w:rPr>
        <w:t xml:space="preserve">despliegue todos los actos necesarios para </w:t>
      </w:r>
      <w:r>
        <w:rPr>
          <w:rStyle w:val="CharacterStyle15"/>
          <w:b/>
          <w:bCs/>
          <w:i/>
          <w:spacing w:val="-22"/>
          <w:u w:val="single"/>
          <w:lang w:val="es-ES" w:eastAsia="es-ES"/>
        </w:rPr>
        <w:t xml:space="preserve">su amplia y general administración, pudiendo ejecutar todos los actos jurídicas que la </w:t>
      </w:r>
      <w:r>
        <w:rPr>
          <w:rStyle w:val="CharacterStyle15"/>
          <w:b/>
          <w:bCs/>
          <w:i/>
          <w:spacing w:val="-28"/>
          <w:u w:val="single"/>
          <w:lang w:val="es-ES" w:eastAsia="es-ES"/>
        </w:rPr>
        <w:t xml:space="preserve">explotación de la Concesión y del Servicio Público referido importen, así también como la de </w:t>
      </w:r>
      <w:r>
        <w:rPr>
          <w:rStyle w:val="CharacterStyle15"/>
          <w:b/>
          <w:bCs/>
          <w:i/>
          <w:spacing w:val="-25"/>
          <w:u w:val="single"/>
          <w:lang w:val="es-ES" w:eastAsia="es-ES"/>
        </w:rPr>
        <w:t>comp</w:t>
      </w:r>
      <w:r w:rsidR="00787B27">
        <w:rPr>
          <w:rStyle w:val="CharacterStyle15"/>
          <w:b/>
          <w:bCs/>
          <w:i/>
          <w:spacing w:val="-25"/>
          <w:u w:val="single"/>
          <w:lang w:val="es-ES" w:eastAsia="es-ES"/>
        </w:rPr>
        <w:t xml:space="preserve">rar </w:t>
      </w:r>
      <w:r>
        <w:rPr>
          <w:rStyle w:val="CharacterStyle15"/>
          <w:b/>
          <w:bCs/>
          <w:i/>
          <w:spacing w:val="-25"/>
          <w:u w:val="single"/>
          <w:lang w:val="es-ES" w:eastAsia="es-ES"/>
        </w:rPr>
        <w:t xml:space="preserve"> y Vender la unidad automotora a nombre del poderdante para inscribirla con la </w:t>
      </w:r>
      <w:r>
        <w:rPr>
          <w:rStyle w:val="CharacterStyle15"/>
          <w:b/>
          <w:bCs/>
          <w:i/>
          <w:spacing w:val="-16"/>
          <w:u w:val="single"/>
          <w:lang w:val="es-ES" w:eastAsia="es-ES"/>
        </w:rPr>
        <w:t xml:space="preserve">placa de taxi actual o la que se llegue a adjudicar con la sigla </w:t>
      </w:r>
      <w:r w:rsidR="000A79BE">
        <w:rPr>
          <w:rStyle w:val="CharacterStyle15"/>
          <w:b/>
          <w:bCs/>
          <w:i/>
          <w:spacing w:val="-16"/>
          <w:u w:val="single"/>
          <w:lang w:val="es-ES" w:eastAsia="es-ES"/>
        </w:rPr>
        <w:t>XX</w:t>
      </w:r>
      <w:r>
        <w:rPr>
          <w:rStyle w:val="CharacterStyle15"/>
          <w:b/>
          <w:bCs/>
          <w:i/>
          <w:spacing w:val="-16"/>
          <w:u w:val="single"/>
          <w:lang w:val="es-ES" w:eastAsia="es-ES"/>
        </w:rPr>
        <w:t>,</w:t>
      </w:r>
      <w:r>
        <w:rPr>
          <w:rStyle w:val="CharacterStyle15"/>
          <w:i/>
          <w:spacing w:val="4"/>
          <w:w w:val="105"/>
          <w:lang w:val="es-ES" w:eastAsia="es-ES"/>
        </w:rPr>
        <w:t xml:space="preserve"> como todos los </w:t>
      </w:r>
      <w:r>
        <w:rPr>
          <w:rStyle w:val="CharacterStyle15"/>
          <w:i/>
          <w:spacing w:val="-10"/>
          <w:w w:val="105"/>
          <w:lang w:val="es-ES" w:eastAsia="es-ES"/>
        </w:rPr>
        <w:t xml:space="preserve">que estén comprendidos como medios de su ejecución, defensa y continuidad o sean consecuencia necesaria del mandato otorgado y del negocio para el </w:t>
      </w:r>
      <w:r>
        <w:rPr>
          <w:rStyle w:val="CharacterStyle15"/>
          <w:i/>
          <w:spacing w:val="-11"/>
          <w:w w:val="105"/>
          <w:lang w:val="es-ES" w:eastAsia="es-ES"/>
        </w:rPr>
        <w:t>cual se otorga (..)".</w:t>
      </w:r>
    </w:p>
    <w:p w:rsidR="00830677" w:rsidRDefault="00830677">
      <w:pPr>
        <w:pStyle w:val="Style24"/>
        <w:kinsoku w:val="0"/>
        <w:autoSpaceDE/>
        <w:autoSpaceDN/>
        <w:spacing w:before="360"/>
        <w:ind w:left="576" w:firstLine="72"/>
        <w:rPr>
          <w:rStyle w:val="CharacterStyle15"/>
          <w:i/>
          <w:spacing w:val="-15"/>
          <w:w w:val="105"/>
          <w:lang w:val="es-ES" w:eastAsia="es-ES"/>
        </w:rPr>
      </w:pPr>
      <w:r>
        <w:rPr>
          <w:rStyle w:val="CharacterStyle15"/>
          <w:i/>
          <w:spacing w:val="4"/>
          <w:w w:val="105"/>
          <w:lang w:val="es-ES" w:eastAsia="es-ES"/>
        </w:rPr>
        <w:t xml:space="preserve">Al respecto este Órgano Instructor reconoce que si bien existe la </w:t>
      </w:r>
      <w:r>
        <w:rPr>
          <w:rStyle w:val="CharacterStyle15"/>
          <w:i/>
          <w:spacing w:val="-6"/>
          <w:w w:val="105"/>
          <w:lang w:val="es-ES" w:eastAsia="es-ES"/>
        </w:rPr>
        <w:t xml:space="preserve">posibilidad de que por inconvenientes esporádicos y extraordinarios un </w:t>
      </w:r>
      <w:r>
        <w:rPr>
          <w:rStyle w:val="CharacterStyle15"/>
          <w:i/>
          <w:spacing w:val="-12"/>
          <w:w w:val="105"/>
          <w:lang w:val="es-ES" w:eastAsia="es-ES"/>
        </w:rPr>
        <w:t xml:space="preserve">concesionario no pueda presentarse a realizar un trámite administrativo, ello </w:t>
      </w:r>
      <w:r>
        <w:rPr>
          <w:rStyle w:val="CharacterStyle15"/>
          <w:i/>
          <w:spacing w:val="-16"/>
          <w:w w:val="105"/>
          <w:lang w:val="es-ES" w:eastAsia="es-ES"/>
        </w:rPr>
        <w:t xml:space="preserve">no implica la emisión de un poder generalísimo tan amplio y explícito como el </w:t>
      </w:r>
      <w:r>
        <w:rPr>
          <w:rStyle w:val="CharacterStyle15"/>
          <w:i/>
          <w:spacing w:val="-11"/>
          <w:w w:val="105"/>
          <w:lang w:val="es-ES" w:eastAsia="es-ES"/>
        </w:rPr>
        <w:t>otorgado por el señor M</w:t>
      </w:r>
      <w:r w:rsidR="000A79BE">
        <w:rPr>
          <w:rStyle w:val="CharacterStyle15"/>
          <w:i/>
          <w:spacing w:val="-11"/>
          <w:w w:val="105"/>
          <w:lang w:val="es-ES" w:eastAsia="es-ES"/>
        </w:rPr>
        <w:t>.</w:t>
      </w:r>
      <w:r>
        <w:rPr>
          <w:rStyle w:val="CharacterStyle15"/>
          <w:i/>
          <w:spacing w:val="-11"/>
          <w:w w:val="105"/>
          <w:lang w:val="es-ES" w:eastAsia="es-ES"/>
        </w:rPr>
        <w:t>S</w:t>
      </w:r>
      <w:r w:rsidR="000A79BE">
        <w:rPr>
          <w:rStyle w:val="CharacterStyle15"/>
          <w:i/>
          <w:spacing w:val="-11"/>
          <w:w w:val="105"/>
          <w:lang w:val="es-ES" w:eastAsia="es-ES"/>
        </w:rPr>
        <w:t>.</w:t>
      </w:r>
      <w:r>
        <w:rPr>
          <w:rStyle w:val="CharacterStyle15"/>
          <w:i/>
          <w:spacing w:val="-11"/>
          <w:w w:val="105"/>
          <w:lang w:val="es-ES" w:eastAsia="es-ES"/>
        </w:rPr>
        <w:t xml:space="preserve">, que transfiera la ejecución de todas sus </w:t>
      </w:r>
      <w:r>
        <w:rPr>
          <w:rStyle w:val="CharacterStyle15"/>
          <w:i/>
          <w:spacing w:val="-16"/>
          <w:w w:val="105"/>
          <w:lang w:val="es-ES" w:eastAsia="es-ES"/>
        </w:rPr>
        <w:t>obligaciones a un tercero, en este caso al señor D</w:t>
      </w:r>
      <w:r w:rsidR="000A79BE">
        <w:rPr>
          <w:rStyle w:val="CharacterStyle15"/>
          <w:i/>
          <w:spacing w:val="-16"/>
          <w:w w:val="105"/>
          <w:lang w:val="es-ES" w:eastAsia="es-ES"/>
        </w:rPr>
        <w:t>.</w:t>
      </w:r>
      <w:r>
        <w:rPr>
          <w:rStyle w:val="CharacterStyle15"/>
          <w:i/>
          <w:spacing w:val="-16"/>
          <w:w w:val="105"/>
          <w:lang w:val="es-ES" w:eastAsia="es-ES"/>
        </w:rPr>
        <w:t>A</w:t>
      </w:r>
      <w:r w:rsidR="000A79BE">
        <w:rPr>
          <w:rStyle w:val="CharacterStyle15"/>
          <w:i/>
          <w:spacing w:val="-16"/>
          <w:w w:val="105"/>
          <w:lang w:val="es-ES" w:eastAsia="es-ES"/>
        </w:rPr>
        <w:t>.</w:t>
      </w:r>
      <w:r>
        <w:rPr>
          <w:rStyle w:val="CharacterStyle15"/>
          <w:i/>
          <w:spacing w:val="-16"/>
          <w:w w:val="105"/>
          <w:lang w:val="es-ES" w:eastAsia="es-ES"/>
        </w:rPr>
        <w:t xml:space="preserve">, quien en última </w:t>
      </w:r>
      <w:r>
        <w:rPr>
          <w:rStyle w:val="CharacterStyle15"/>
          <w:i/>
          <w:spacing w:val="-13"/>
          <w:w w:val="105"/>
          <w:lang w:val="es-ES" w:eastAsia="es-ES"/>
        </w:rPr>
        <w:t xml:space="preserve">instancia, asumió la responsabilidad, mediante el otorgamiento de un poder </w:t>
      </w:r>
      <w:r>
        <w:rPr>
          <w:rStyle w:val="CharacterStyle15"/>
          <w:i/>
          <w:spacing w:val="-14"/>
          <w:w w:val="105"/>
          <w:lang w:val="es-ES" w:eastAsia="es-ES"/>
        </w:rPr>
        <w:t xml:space="preserve">generalísimo, desde antes de la firma del contrato el 17 de diciembre de 2003, </w:t>
      </w:r>
      <w:r>
        <w:rPr>
          <w:rStyle w:val="CharacterStyle15"/>
          <w:i/>
          <w:spacing w:val="-7"/>
          <w:w w:val="105"/>
          <w:lang w:val="es-ES" w:eastAsia="es-ES"/>
        </w:rPr>
        <w:t xml:space="preserve">pues nótese que en el poder se señala "la placa de taxi actual o la que se </w:t>
      </w:r>
      <w:r>
        <w:rPr>
          <w:rStyle w:val="CharacterStyle15"/>
          <w:i/>
          <w:spacing w:val="-11"/>
          <w:w w:val="105"/>
          <w:lang w:val="es-ES" w:eastAsia="es-ES"/>
        </w:rPr>
        <w:t xml:space="preserve">llegue a adjudicar con la sigla </w:t>
      </w:r>
      <w:r w:rsidR="000A79BE">
        <w:rPr>
          <w:rStyle w:val="CharacterStyle15"/>
          <w:i/>
          <w:spacing w:val="-11"/>
          <w:w w:val="105"/>
          <w:lang w:val="es-ES" w:eastAsia="es-ES"/>
        </w:rPr>
        <w:t>XX</w:t>
      </w:r>
      <w:r>
        <w:rPr>
          <w:rStyle w:val="CharacterStyle15"/>
          <w:i/>
          <w:spacing w:val="-11"/>
          <w:w w:val="105"/>
          <w:lang w:val="es-ES" w:eastAsia="es-ES"/>
        </w:rPr>
        <w:t>" por tanto, se deduce que el señor M</w:t>
      </w:r>
      <w:r w:rsidR="000A79BE">
        <w:rPr>
          <w:rStyle w:val="CharacterStyle15"/>
          <w:i/>
          <w:spacing w:val="-11"/>
          <w:w w:val="105"/>
          <w:lang w:val="es-ES" w:eastAsia="es-ES"/>
        </w:rPr>
        <w:t>.</w:t>
      </w:r>
      <w:r>
        <w:rPr>
          <w:rStyle w:val="CharacterStyle15"/>
          <w:i/>
          <w:spacing w:val="-5"/>
          <w:w w:val="105"/>
          <w:lang w:val="es-ES" w:eastAsia="es-ES"/>
        </w:rPr>
        <w:t>S</w:t>
      </w:r>
      <w:r w:rsidR="000A79BE">
        <w:rPr>
          <w:rStyle w:val="CharacterStyle15"/>
          <w:i/>
          <w:spacing w:val="-5"/>
          <w:w w:val="105"/>
          <w:lang w:val="es-ES" w:eastAsia="es-ES"/>
        </w:rPr>
        <w:t xml:space="preserve">. </w:t>
      </w:r>
      <w:r>
        <w:rPr>
          <w:rStyle w:val="CharacterStyle15"/>
          <w:i/>
          <w:spacing w:val="-5"/>
          <w:w w:val="105"/>
          <w:lang w:val="es-ES" w:eastAsia="es-ES"/>
        </w:rPr>
        <w:t xml:space="preserve">nunca explotó el derecho de concesión otorgado a él de manera </w:t>
      </w:r>
      <w:r>
        <w:rPr>
          <w:rStyle w:val="CharacterStyle15"/>
          <w:i/>
          <w:spacing w:val="-1"/>
          <w:w w:val="105"/>
          <w:lang w:val="es-ES" w:eastAsia="es-ES"/>
        </w:rPr>
        <w:t xml:space="preserve">personalísima, luego de haberse efectuado un proceso de selección, </w:t>
      </w:r>
      <w:r>
        <w:rPr>
          <w:rStyle w:val="CharacterStyle15"/>
          <w:i/>
          <w:spacing w:val="-15"/>
          <w:w w:val="105"/>
          <w:lang w:val="es-ES" w:eastAsia="es-ES"/>
        </w:rPr>
        <w:t>denominado licitación pública.</w:t>
      </w:r>
    </w:p>
    <w:p w:rsidR="00830677" w:rsidRDefault="00830677">
      <w:pPr>
        <w:pStyle w:val="Style24"/>
        <w:kinsoku w:val="0"/>
        <w:autoSpaceDE/>
        <w:autoSpaceDN/>
        <w:spacing w:before="252"/>
        <w:ind w:left="576"/>
        <w:rPr>
          <w:rStyle w:val="CharacterStyle15"/>
          <w:i/>
          <w:spacing w:val="-16"/>
          <w:w w:val="105"/>
          <w:lang w:val="es-ES" w:eastAsia="es-ES"/>
        </w:rPr>
      </w:pPr>
      <w:r>
        <w:rPr>
          <w:rStyle w:val="CharacterStyle15"/>
          <w:b/>
          <w:bCs/>
          <w:i/>
          <w:spacing w:val="-15"/>
          <w:sz w:val="25"/>
          <w:szCs w:val="25"/>
          <w:lang w:val="es-ES" w:eastAsia="es-ES"/>
        </w:rPr>
        <w:t xml:space="preserve">SEGUNDO: </w:t>
      </w:r>
      <w:r>
        <w:rPr>
          <w:rStyle w:val="CharacterStyle15"/>
          <w:i/>
          <w:spacing w:val="-15"/>
          <w:w w:val="105"/>
          <w:lang w:val="es-ES" w:eastAsia="es-ES"/>
        </w:rPr>
        <w:t xml:space="preserve">Que el poder es claro al indicar que el apoderado ejerce todos los </w:t>
      </w:r>
      <w:r>
        <w:rPr>
          <w:rStyle w:val="CharacterStyle15"/>
          <w:i/>
          <w:spacing w:val="-7"/>
          <w:w w:val="105"/>
          <w:lang w:val="es-ES" w:eastAsia="es-ES"/>
        </w:rPr>
        <w:t xml:space="preserve">actos de administración y de disposición no solo del vehículo sino de la </w:t>
      </w:r>
      <w:r>
        <w:rPr>
          <w:rStyle w:val="CharacterStyle15"/>
          <w:i/>
          <w:spacing w:val="-10"/>
          <w:w w:val="105"/>
          <w:lang w:val="es-ES" w:eastAsia="es-ES"/>
        </w:rPr>
        <w:t xml:space="preserve">concesión misma. Ello per se implica un incumplimiento a los deberes del </w:t>
      </w:r>
      <w:r>
        <w:rPr>
          <w:rStyle w:val="CharacterStyle15"/>
          <w:i/>
          <w:spacing w:val="-15"/>
          <w:w w:val="105"/>
          <w:lang w:val="es-ES" w:eastAsia="es-ES"/>
        </w:rPr>
        <w:t xml:space="preserve">concesionario, pues es palpable que la concesión no está en sus manos sí no que </w:t>
      </w:r>
      <w:r>
        <w:rPr>
          <w:rStyle w:val="CharacterStyle15"/>
          <w:i/>
          <w:spacing w:val="-18"/>
          <w:w w:val="105"/>
          <w:lang w:val="es-ES" w:eastAsia="es-ES"/>
        </w:rPr>
        <w:t xml:space="preserve">es un tercero ajeno a la relación que surgiera entre el Estado y el concesionario, </w:t>
      </w:r>
      <w:r>
        <w:rPr>
          <w:rStyle w:val="CharacterStyle15"/>
          <w:i/>
          <w:spacing w:val="-16"/>
          <w:w w:val="105"/>
          <w:lang w:val="es-ES" w:eastAsia="es-ES"/>
        </w:rPr>
        <w:t>quien se encuentra explotando y prestando el servicio público.</w:t>
      </w:r>
    </w:p>
    <w:p w:rsidR="00830677" w:rsidRDefault="00830677">
      <w:pPr>
        <w:pStyle w:val="Style22"/>
        <w:kinsoku w:val="0"/>
        <w:autoSpaceDE/>
        <w:autoSpaceDN/>
        <w:adjustRightInd/>
        <w:spacing w:before="72" w:after="540"/>
        <w:ind w:left="576" w:right="648"/>
        <w:jc w:val="both"/>
        <w:rPr>
          <w:rStyle w:val="CharacterStyle13"/>
          <w:i/>
          <w:iCs/>
          <w:w w:val="105"/>
          <w:sz w:val="26"/>
          <w:szCs w:val="26"/>
          <w:lang w:val="es-ES" w:eastAsia="es-ES"/>
        </w:rPr>
      </w:pPr>
      <w:r>
        <w:rPr>
          <w:rStyle w:val="CharacterStyle13"/>
          <w:i/>
          <w:iCs/>
          <w:spacing w:val="-6"/>
          <w:w w:val="105"/>
          <w:sz w:val="26"/>
          <w:szCs w:val="26"/>
          <w:lang w:val="es-ES" w:eastAsia="es-ES"/>
        </w:rPr>
        <w:t xml:space="preserve">En este sentido la Sala Constitucional mediante Resolución No. 5403-95, </w:t>
      </w:r>
      <w:r>
        <w:rPr>
          <w:rStyle w:val="CharacterStyle13"/>
          <w:i/>
          <w:iCs/>
          <w:spacing w:val="-8"/>
          <w:w w:val="105"/>
          <w:sz w:val="26"/>
          <w:szCs w:val="26"/>
          <w:lang w:val="es-ES" w:eastAsia="es-ES"/>
        </w:rPr>
        <w:t xml:space="preserve">de las dieciséis horas seis minutos del tres de octubre de mil novecientos </w:t>
      </w:r>
      <w:r>
        <w:rPr>
          <w:rStyle w:val="CharacterStyle13"/>
          <w:i/>
          <w:iCs/>
          <w:spacing w:val="-2"/>
          <w:w w:val="105"/>
          <w:sz w:val="26"/>
          <w:szCs w:val="26"/>
          <w:lang w:val="es-ES" w:eastAsia="es-ES"/>
        </w:rPr>
        <w:t xml:space="preserve">noventa y cinco en lo conducente, indicó: " una característica típica de </w:t>
      </w:r>
      <w:r>
        <w:rPr>
          <w:rStyle w:val="CharacterStyle13"/>
          <w:i/>
          <w:iCs/>
          <w:w w:val="105"/>
          <w:sz w:val="26"/>
          <w:szCs w:val="26"/>
          <w:lang w:val="es-ES" w:eastAsia="es-ES"/>
        </w:rPr>
        <w:t>la contratación administrativa es que crea una obligación o derecho</w:t>
      </w:r>
    </w:p>
    <w:p w:rsidR="00830677" w:rsidRDefault="00830677">
      <w:pPr>
        <w:jc w:val="center"/>
      </w:pPr>
    </w:p>
    <w:p w:rsidR="000A79BE" w:rsidRDefault="000A79BE">
      <w:pPr>
        <w:pStyle w:val="Style24"/>
        <w:kinsoku w:val="0"/>
        <w:autoSpaceDE/>
        <w:autoSpaceDN/>
        <w:rPr>
          <w:rStyle w:val="CharacterStyle15"/>
          <w:i/>
          <w:spacing w:val="-1"/>
          <w:w w:val="105"/>
          <w:lang w:val="es-ES" w:eastAsia="es-ES"/>
        </w:rPr>
      </w:pPr>
    </w:p>
    <w:p w:rsidR="000A79BE" w:rsidRDefault="000A79BE">
      <w:pPr>
        <w:pStyle w:val="Style24"/>
        <w:kinsoku w:val="0"/>
        <w:autoSpaceDE/>
        <w:autoSpaceDN/>
        <w:rPr>
          <w:rStyle w:val="CharacterStyle15"/>
          <w:i/>
          <w:spacing w:val="-1"/>
          <w:w w:val="105"/>
          <w:lang w:val="es-ES" w:eastAsia="es-ES"/>
        </w:rPr>
      </w:pPr>
    </w:p>
    <w:p w:rsidR="000A79BE" w:rsidRDefault="000A79BE">
      <w:pPr>
        <w:pStyle w:val="Style24"/>
        <w:kinsoku w:val="0"/>
        <w:autoSpaceDE/>
        <w:autoSpaceDN/>
        <w:rPr>
          <w:rStyle w:val="CharacterStyle15"/>
          <w:i/>
          <w:spacing w:val="-1"/>
          <w:w w:val="105"/>
          <w:lang w:val="es-ES" w:eastAsia="es-ES"/>
        </w:rPr>
      </w:pPr>
    </w:p>
    <w:p w:rsidR="00787B27" w:rsidRDefault="00787B27">
      <w:pPr>
        <w:pStyle w:val="Style24"/>
        <w:kinsoku w:val="0"/>
        <w:autoSpaceDE/>
        <w:autoSpaceDN/>
        <w:rPr>
          <w:rStyle w:val="CharacterStyle15"/>
          <w:i/>
          <w:spacing w:val="-1"/>
          <w:w w:val="105"/>
          <w:lang w:val="es-ES" w:eastAsia="es-ES"/>
        </w:rPr>
      </w:pPr>
    </w:p>
    <w:p w:rsidR="00787B27" w:rsidRDefault="00787B27">
      <w:pPr>
        <w:pStyle w:val="Style24"/>
        <w:kinsoku w:val="0"/>
        <w:autoSpaceDE/>
        <w:autoSpaceDN/>
        <w:rPr>
          <w:rStyle w:val="CharacterStyle15"/>
          <w:i/>
          <w:spacing w:val="-1"/>
          <w:w w:val="105"/>
          <w:lang w:val="es-ES" w:eastAsia="es-ES"/>
        </w:rPr>
      </w:pPr>
    </w:p>
    <w:p w:rsidR="00787B27" w:rsidRDefault="00787B27">
      <w:pPr>
        <w:pStyle w:val="Style24"/>
        <w:kinsoku w:val="0"/>
        <w:autoSpaceDE/>
        <w:autoSpaceDN/>
        <w:rPr>
          <w:rStyle w:val="CharacterStyle15"/>
          <w:i/>
          <w:spacing w:val="-1"/>
          <w:w w:val="105"/>
          <w:lang w:val="es-ES" w:eastAsia="es-ES"/>
        </w:rPr>
      </w:pPr>
    </w:p>
    <w:p w:rsidR="00787B27" w:rsidRDefault="00787B27">
      <w:pPr>
        <w:pStyle w:val="Style24"/>
        <w:kinsoku w:val="0"/>
        <w:autoSpaceDE/>
        <w:autoSpaceDN/>
        <w:rPr>
          <w:rStyle w:val="CharacterStyle15"/>
          <w:i/>
          <w:spacing w:val="-1"/>
          <w:w w:val="105"/>
          <w:lang w:val="es-ES" w:eastAsia="es-ES"/>
        </w:rPr>
      </w:pPr>
    </w:p>
    <w:p w:rsidR="000A79BE" w:rsidRDefault="000A79BE">
      <w:pPr>
        <w:pStyle w:val="Style24"/>
        <w:kinsoku w:val="0"/>
        <w:autoSpaceDE/>
        <w:autoSpaceDN/>
        <w:rPr>
          <w:rStyle w:val="CharacterStyle15"/>
          <w:i/>
          <w:spacing w:val="-1"/>
          <w:w w:val="105"/>
          <w:lang w:val="es-ES" w:eastAsia="es-ES"/>
        </w:rPr>
      </w:pPr>
    </w:p>
    <w:p w:rsidR="00830677" w:rsidRDefault="00830677">
      <w:pPr>
        <w:pStyle w:val="Style24"/>
        <w:kinsoku w:val="0"/>
        <w:autoSpaceDE/>
        <w:autoSpaceDN/>
        <w:rPr>
          <w:rStyle w:val="CharacterStyle15"/>
          <w:i/>
          <w:spacing w:val="-9"/>
          <w:w w:val="105"/>
          <w:lang w:val="es-ES" w:eastAsia="es-ES"/>
        </w:rPr>
      </w:pPr>
      <w:proofErr w:type="gramStart"/>
      <w:r>
        <w:rPr>
          <w:rStyle w:val="CharacterStyle15"/>
          <w:i/>
          <w:spacing w:val="-1"/>
          <w:w w:val="105"/>
          <w:lang w:val="es-ES" w:eastAsia="es-ES"/>
        </w:rPr>
        <w:t>personal</w:t>
      </w:r>
      <w:proofErr w:type="gramEnd"/>
      <w:r>
        <w:rPr>
          <w:rStyle w:val="CharacterStyle15"/>
          <w:i/>
          <w:spacing w:val="-1"/>
          <w:w w:val="105"/>
          <w:lang w:val="es-ES" w:eastAsia="es-ES"/>
        </w:rPr>
        <w:t xml:space="preserve"> a cargo o a favor del contratante, según se esté en presencia </w:t>
      </w:r>
      <w:r>
        <w:rPr>
          <w:rStyle w:val="CharacterStyle15"/>
          <w:i/>
          <w:spacing w:val="-4"/>
          <w:w w:val="105"/>
          <w:lang w:val="es-ES" w:eastAsia="es-ES"/>
        </w:rPr>
        <w:t xml:space="preserve">de "colaboración" o de "atribución", respectivamente; dicho en otros </w:t>
      </w:r>
      <w:r>
        <w:rPr>
          <w:rStyle w:val="CharacterStyle15"/>
          <w:i/>
          <w:spacing w:val="2"/>
          <w:w w:val="105"/>
          <w:lang w:val="es-ES" w:eastAsia="es-ES"/>
        </w:rPr>
        <w:t xml:space="preserve">términos, se trata de un acto </w:t>
      </w:r>
      <w:r>
        <w:rPr>
          <w:rStyle w:val="CharacterStyle15"/>
          <w:b/>
          <w:bCs/>
          <w:i/>
          <w:spacing w:val="2"/>
          <w:lang w:val="es-ES" w:eastAsia="es-ES"/>
        </w:rPr>
        <w:t xml:space="preserve">intuito </w:t>
      </w:r>
      <w:proofErr w:type="spellStart"/>
      <w:r>
        <w:rPr>
          <w:rStyle w:val="CharacterStyle15"/>
          <w:b/>
          <w:bCs/>
          <w:i/>
          <w:spacing w:val="2"/>
          <w:lang w:val="es-ES" w:eastAsia="es-ES"/>
        </w:rPr>
        <w:t>personae</w:t>
      </w:r>
      <w:proofErr w:type="spellEnd"/>
      <w:r>
        <w:rPr>
          <w:rStyle w:val="CharacterStyle15"/>
          <w:b/>
          <w:bCs/>
          <w:i/>
          <w:spacing w:val="2"/>
          <w:lang w:val="es-ES" w:eastAsia="es-ES"/>
        </w:rPr>
        <w:t xml:space="preserve">. </w:t>
      </w:r>
      <w:r>
        <w:rPr>
          <w:rStyle w:val="CharacterStyle15"/>
          <w:i/>
          <w:spacing w:val="2"/>
          <w:w w:val="105"/>
          <w:lang w:val="es-ES" w:eastAsia="es-ES"/>
        </w:rPr>
        <w:t>(.</w:t>
      </w:r>
      <w:r w:rsidR="004554E0">
        <w:rPr>
          <w:rStyle w:val="CharacterStyle15"/>
          <w:i/>
          <w:spacing w:val="2"/>
          <w:w w:val="105"/>
          <w:lang w:val="es-ES" w:eastAsia="es-ES"/>
        </w:rPr>
        <w:t>.</w:t>
      </w:r>
      <w:r>
        <w:rPr>
          <w:rStyle w:val="CharacterStyle15"/>
          <w:i/>
          <w:spacing w:val="2"/>
          <w:w w:val="105"/>
          <w:lang w:val="es-ES" w:eastAsia="es-ES"/>
        </w:rPr>
        <w:t xml:space="preserve">.) De ese carácter </w:t>
      </w:r>
      <w:r>
        <w:rPr>
          <w:rStyle w:val="CharacterStyle15"/>
          <w:i/>
          <w:spacing w:val="6"/>
          <w:w w:val="105"/>
          <w:lang w:val="es-ES" w:eastAsia="es-ES"/>
        </w:rPr>
        <w:t xml:space="preserve">personalísimo de la contratación administrativa se desprende el </w:t>
      </w:r>
      <w:proofErr w:type="spellStart"/>
      <w:r>
        <w:rPr>
          <w:rStyle w:val="CharacterStyle15"/>
          <w:i/>
          <w:spacing w:val="-5"/>
          <w:w w:val="105"/>
          <w:lang w:val="es-ES" w:eastAsia="es-ES"/>
        </w:rPr>
        <w:t>colorario</w:t>
      </w:r>
      <w:proofErr w:type="spellEnd"/>
      <w:r>
        <w:rPr>
          <w:rStyle w:val="CharacterStyle15"/>
          <w:i/>
          <w:spacing w:val="-5"/>
          <w:w w:val="105"/>
          <w:lang w:val="es-ES" w:eastAsia="es-ES"/>
        </w:rPr>
        <w:t xml:space="preserve"> de que el cumplimiento de las obligaciones contenidas en el </w:t>
      </w:r>
      <w:r>
        <w:rPr>
          <w:rStyle w:val="CharacterStyle15"/>
          <w:i/>
          <w:spacing w:val="-7"/>
          <w:w w:val="105"/>
          <w:lang w:val="es-ES" w:eastAsia="es-ES"/>
        </w:rPr>
        <w:t>contrato le corresponden 'personalmente" al concesionario...(</w:t>
      </w:r>
      <w:r w:rsidR="004554E0">
        <w:rPr>
          <w:rStyle w:val="CharacterStyle15"/>
          <w:i/>
          <w:spacing w:val="-7"/>
          <w:w w:val="105"/>
          <w:lang w:val="es-ES" w:eastAsia="es-ES"/>
        </w:rPr>
        <w:t>.</w:t>
      </w:r>
      <w:r>
        <w:rPr>
          <w:rStyle w:val="CharacterStyle15"/>
          <w:i/>
          <w:spacing w:val="-7"/>
          <w:w w:val="105"/>
          <w:lang w:val="es-ES" w:eastAsia="es-ES"/>
        </w:rPr>
        <w:t xml:space="preserve">..) De este </w:t>
      </w:r>
      <w:r>
        <w:rPr>
          <w:rStyle w:val="CharacterStyle15"/>
          <w:i/>
          <w:spacing w:val="1"/>
          <w:w w:val="105"/>
          <w:lang w:val="es-ES" w:eastAsia="es-ES"/>
        </w:rPr>
        <w:t xml:space="preserve">modo, constituye una obligación fundamental del concesionario el </w:t>
      </w:r>
      <w:r>
        <w:rPr>
          <w:rStyle w:val="CharacterStyle15"/>
          <w:i/>
          <w:spacing w:val="-7"/>
          <w:w w:val="105"/>
          <w:lang w:val="es-ES" w:eastAsia="es-ES"/>
        </w:rPr>
        <w:t xml:space="preserve">ejercer por sí mismo la concesión, de ahí que </w:t>
      </w:r>
      <w:r>
        <w:rPr>
          <w:rStyle w:val="CharacterStyle15"/>
          <w:b/>
          <w:bCs/>
          <w:i/>
          <w:spacing w:val="-7"/>
          <w:w w:val="105"/>
          <w:u w:val="single"/>
          <w:lang w:val="es-ES" w:eastAsia="es-ES"/>
        </w:rPr>
        <w:t xml:space="preserve">cambio de titularidad sin  </w:t>
      </w:r>
      <w:r>
        <w:rPr>
          <w:rStyle w:val="CharacterStyle15"/>
          <w:b/>
          <w:bCs/>
          <w:i/>
          <w:spacing w:val="1"/>
          <w:w w:val="105"/>
          <w:u w:val="single"/>
          <w:lang w:val="es-ES" w:eastAsia="es-ES"/>
        </w:rPr>
        <w:t xml:space="preserve">autorización administrativa previa y expresa constituye un grave </w:t>
      </w:r>
      <w:r>
        <w:rPr>
          <w:rStyle w:val="CharacterStyle15"/>
          <w:b/>
          <w:bCs/>
          <w:i/>
          <w:spacing w:val="-7"/>
          <w:w w:val="105"/>
          <w:u w:val="single"/>
          <w:lang w:val="es-ES" w:eastAsia="es-ES"/>
        </w:rPr>
        <w:t xml:space="preserve">incumplimiento de la concesión, que faculta para declarar la caducidad </w:t>
      </w:r>
      <w:r>
        <w:rPr>
          <w:rStyle w:val="CharacterStyle15"/>
          <w:b/>
          <w:bCs/>
          <w:i/>
          <w:spacing w:val="-9"/>
          <w:w w:val="105"/>
          <w:u w:val="single"/>
          <w:lang w:val="es-ES" w:eastAsia="es-ES"/>
        </w:rPr>
        <w:t>del contrato.</w:t>
      </w:r>
      <w:r>
        <w:rPr>
          <w:rStyle w:val="CharacterStyle15"/>
          <w:i/>
          <w:spacing w:val="-9"/>
          <w:w w:val="105"/>
          <w:lang w:val="es-ES" w:eastAsia="es-ES"/>
        </w:rPr>
        <w:t xml:space="preserve"> (El resaltado no corresponde al original).</w:t>
      </w:r>
    </w:p>
    <w:p w:rsidR="00830677" w:rsidRDefault="00830677">
      <w:pPr>
        <w:pStyle w:val="Style24"/>
        <w:kinsoku w:val="0"/>
        <w:autoSpaceDE/>
        <w:autoSpaceDN/>
        <w:spacing w:before="288"/>
        <w:rPr>
          <w:rStyle w:val="CharacterStyle15"/>
          <w:i/>
          <w:spacing w:val="-15"/>
          <w:w w:val="105"/>
          <w:lang w:val="es-ES" w:eastAsia="es-ES"/>
        </w:rPr>
      </w:pPr>
      <w:r>
        <w:rPr>
          <w:rStyle w:val="CharacterStyle15"/>
          <w:b/>
          <w:bCs/>
          <w:i/>
          <w:spacing w:val="6"/>
          <w:lang w:val="es-ES" w:eastAsia="es-ES"/>
        </w:rPr>
        <w:t xml:space="preserve">TERCERO: </w:t>
      </w:r>
      <w:r>
        <w:rPr>
          <w:rStyle w:val="CharacterStyle15"/>
          <w:i/>
          <w:spacing w:val="6"/>
          <w:w w:val="105"/>
          <w:lang w:val="es-ES" w:eastAsia="es-ES"/>
        </w:rPr>
        <w:t xml:space="preserve">Que en fecha 30 de enero de 2008, se presentó ante </w:t>
      </w:r>
      <w:r>
        <w:rPr>
          <w:rStyle w:val="CharacterStyle15"/>
          <w:i/>
          <w:spacing w:val="-4"/>
          <w:w w:val="105"/>
          <w:lang w:val="es-ES" w:eastAsia="es-ES"/>
        </w:rPr>
        <w:t xml:space="preserve">ventanilla única del Consejo de Transporte Público, solicitud por parte </w:t>
      </w:r>
      <w:r>
        <w:rPr>
          <w:rStyle w:val="CharacterStyle15"/>
          <w:i/>
          <w:spacing w:val="-11"/>
          <w:w w:val="105"/>
          <w:lang w:val="es-ES" w:eastAsia="es-ES"/>
        </w:rPr>
        <w:t xml:space="preserve">del concesionario para llevar a cabo el cambio de unidad, dicho escrito lo </w:t>
      </w:r>
      <w:r>
        <w:rPr>
          <w:rStyle w:val="CharacterStyle15"/>
          <w:i/>
          <w:spacing w:val="-9"/>
          <w:w w:val="105"/>
          <w:lang w:val="es-ES" w:eastAsia="es-ES"/>
        </w:rPr>
        <w:t>presentó el señor R</w:t>
      </w:r>
      <w:r w:rsidR="000A79BE">
        <w:rPr>
          <w:rStyle w:val="CharacterStyle15"/>
          <w:i/>
          <w:spacing w:val="-9"/>
          <w:w w:val="105"/>
          <w:lang w:val="es-ES" w:eastAsia="es-ES"/>
        </w:rPr>
        <w:t>.</w:t>
      </w:r>
      <w:r>
        <w:rPr>
          <w:rStyle w:val="CharacterStyle15"/>
          <w:i/>
          <w:spacing w:val="-9"/>
          <w:w w:val="105"/>
          <w:lang w:val="es-ES" w:eastAsia="es-ES"/>
        </w:rPr>
        <w:t>V</w:t>
      </w:r>
      <w:r w:rsidR="000A79BE">
        <w:rPr>
          <w:rStyle w:val="CharacterStyle15"/>
          <w:i/>
          <w:spacing w:val="-9"/>
          <w:w w:val="105"/>
          <w:lang w:val="es-ES" w:eastAsia="es-ES"/>
        </w:rPr>
        <w:t>.</w:t>
      </w:r>
      <w:r>
        <w:rPr>
          <w:rStyle w:val="CharacterStyle15"/>
          <w:i/>
          <w:spacing w:val="-9"/>
          <w:w w:val="105"/>
          <w:lang w:val="es-ES" w:eastAsia="es-ES"/>
        </w:rPr>
        <w:t>C</w:t>
      </w:r>
      <w:r w:rsidR="000A79BE">
        <w:rPr>
          <w:rStyle w:val="CharacterStyle15"/>
          <w:i/>
          <w:spacing w:val="-9"/>
          <w:w w:val="105"/>
          <w:lang w:val="es-ES" w:eastAsia="es-ES"/>
        </w:rPr>
        <w:t>.</w:t>
      </w:r>
      <w:r>
        <w:rPr>
          <w:rStyle w:val="CharacterStyle15"/>
          <w:i/>
          <w:spacing w:val="-9"/>
          <w:w w:val="105"/>
          <w:lang w:val="es-ES" w:eastAsia="es-ES"/>
        </w:rPr>
        <w:t xml:space="preserve"> en calidad de apoderado especial </w:t>
      </w:r>
      <w:r>
        <w:rPr>
          <w:rStyle w:val="CharacterStyle15"/>
          <w:i/>
          <w:spacing w:val="-15"/>
          <w:w w:val="105"/>
          <w:lang w:val="es-ES" w:eastAsia="es-ES"/>
        </w:rPr>
        <w:t>del concesionario.</w:t>
      </w:r>
    </w:p>
    <w:p w:rsidR="00830677" w:rsidRDefault="00830677">
      <w:pPr>
        <w:pStyle w:val="Style24"/>
        <w:kinsoku w:val="0"/>
        <w:autoSpaceDE/>
        <w:autoSpaceDN/>
        <w:spacing w:before="396"/>
        <w:rPr>
          <w:rStyle w:val="CharacterStyle15"/>
          <w:i/>
          <w:spacing w:val="-18"/>
          <w:w w:val="105"/>
          <w:lang w:val="es-ES" w:eastAsia="es-ES"/>
        </w:rPr>
      </w:pPr>
      <w:r>
        <w:rPr>
          <w:rStyle w:val="CharacterStyle15"/>
          <w:b/>
          <w:bCs/>
          <w:i/>
          <w:spacing w:val="-9"/>
          <w:lang w:val="es-ES" w:eastAsia="es-ES"/>
        </w:rPr>
        <w:t xml:space="preserve">CUARTO: </w:t>
      </w:r>
      <w:r>
        <w:rPr>
          <w:rStyle w:val="CharacterStyle15"/>
          <w:i/>
          <w:spacing w:val="-9"/>
          <w:w w:val="105"/>
          <w:lang w:val="es-ES" w:eastAsia="es-ES"/>
        </w:rPr>
        <w:t xml:space="preserve">Aunado a ello, en fecha 27 de mayo de 2009, se presentó ante ventanilla única solicitud de traspaso de concesión a favor de quien funge </w:t>
      </w:r>
      <w:r>
        <w:rPr>
          <w:rStyle w:val="CharacterStyle15"/>
          <w:i/>
          <w:spacing w:val="-6"/>
          <w:w w:val="105"/>
          <w:lang w:val="es-ES" w:eastAsia="es-ES"/>
        </w:rPr>
        <w:t>como apoderado generalísimo sin límite de suma, señor O</w:t>
      </w:r>
      <w:r w:rsidR="000A79BE">
        <w:rPr>
          <w:rStyle w:val="CharacterStyle15"/>
          <w:i/>
          <w:spacing w:val="-6"/>
          <w:w w:val="105"/>
          <w:lang w:val="es-ES" w:eastAsia="es-ES"/>
        </w:rPr>
        <w:t>.</w:t>
      </w:r>
      <w:r>
        <w:rPr>
          <w:rStyle w:val="CharacterStyle15"/>
          <w:i/>
          <w:spacing w:val="-6"/>
          <w:w w:val="105"/>
          <w:lang w:val="es-ES" w:eastAsia="es-ES"/>
        </w:rPr>
        <w:t>D</w:t>
      </w:r>
      <w:r w:rsidR="000A79BE">
        <w:rPr>
          <w:rStyle w:val="CharacterStyle15"/>
          <w:i/>
          <w:spacing w:val="-6"/>
          <w:w w:val="105"/>
          <w:lang w:val="es-ES" w:eastAsia="es-ES"/>
        </w:rPr>
        <w:t>.A</w:t>
      </w:r>
      <w:r>
        <w:rPr>
          <w:rStyle w:val="CharacterStyle15"/>
          <w:i/>
          <w:spacing w:val="-18"/>
          <w:w w:val="105"/>
          <w:lang w:val="es-ES" w:eastAsia="es-ES"/>
        </w:rPr>
        <w:t>.</w:t>
      </w:r>
    </w:p>
    <w:p w:rsidR="00830677" w:rsidRDefault="00830677">
      <w:pPr>
        <w:pStyle w:val="Style24"/>
        <w:kinsoku w:val="0"/>
        <w:autoSpaceDE/>
        <w:autoSpaceDN/>
        <w:spacing w:before="360"/>
        <w:ind w:left="576" w:firstLine="72"/>
        <w:rPr>
          <w:rStyle w:val="CharacterStyle15"/>
          <w:i/>
          <w:spacing w:val="-12"/>
          <w:w w:val="105"/>
          <w:lang w:val="es-ES" w:eastAsia="es-ES"/>
        </w:rPr>
      </w:pPr>
      <w:r>
        <w:rPr>
          <w:rStyle w:val="CharacterStyle15"/>
          <w:b/>
          <w:bCs/>
          <w:i/>
          <w:spacing w:val="-9"/>
          <w:lang w:val="es-ES" w:eastAsia="es-ES"/>
        </w:rPr>
        <w:t xml:space="preserve">QUINTO: </w:t>
      </w:r>
      <w:r>
        <w:rPr>
          <w:rStyle w:val="CharacterStyle15"/>
          <w:i/>
          <w:spacing w:val="-9"/>
          <w:w w:val="105"/>
          <w:lang w:val="es-ES" w:eastAsia="es-ES"/>
        </w:rPr>
        <w:t xml:space="preserve">Es menester indicar que la Ley No. 7969 regula la materia del </w:t>
      </w:r>
      <w:r>
        <w:rPr>
          <w:rStyle w:val="CharacterStyle15"/>
          <w:i/>
          <w:spacing w:val="8"/>
          <w:w w:val="105"/>
          <w:lang w:val="es-ES" w:eastAsia="es-ES"/>
        </w:rPr>
        <w:t xml:space="preserve">Servicio de Transporte Público Remunerado de Personas en la </w:t>
      </w:r>
      <w:r>
        <w:rPr>
          <w:rStyle w:val="CharacterStyle15"/>
          <w:i/>
          <w:w w:val="105"/>
          <w:lang w:val="es-ES" w:eastAsia="es-ES"/>
        </w:rPr>
        <w:t xml:space="preserve">Modalidad Taxi, estableciéndose claramente los objetivos y </w:t>
      </w:r>
      <w:r>
        <w:rPr>
          <w:rStyle w:val="CharacterStyle15"/>
          <w:i/>
          <w:spacing w:val="-10"/>
          <w:w w:val="105"/>
          <w:lang w:val="es-ES" w:eastAsia="es-ES"/>
        </w:rPr>
        <w:t xml:space="preserve">responsabilidades que tienen los concesionarios de dicho servicio, asimismo </w:t>
      </w:r>
      <w:r>
        <w:rPr>
          <w:rStyle w:val="CharacterStyle15"/>
          <w:i/>
          <w:spacing w:val="-6"/>
          <w:w w:val="105"/>
          <w:lang w:val="es-ES" w:eastAsia="es-ES"/>
        </w:rPr>
        <w:t xml:space="preserve">en el Decreto Ejecutivo No. 28913-MOPT y el Contrato de Concesión, </w:t>
      </w:r>
      <w:r>
        <w:rPr>
          <w:rStyle w:val="CharacterStyle15"/>
          <w:i/>
          <w:spacing w:val="-12"/>
          <w:w w:val="105"/>
          <w:lang w:val="es-ES" w:eastAsia="es-ES"/>
        </w:rPr>
        <w:t>encontramos las siguientes disposiciones:</w:t>
      </w:r>
    </w:p>
    <w:p w:rsidR="00830677" w:rsidRDefault="00830677">
      <w:pPr>
        <w:pStyle w:val="Style22"/>
        <w:kinsoku w:val="0"/>
        <w:autoSpaceDE/>
        <w:autoSpaceDN/>
        <w:adjustRightInd/>
        <w:spacing w:before="360"/>
        <w:ind w:left="576"/>
        <w:rPr>
          <w:rStyle w:val="CharacterStyle13"/>
          <w:i/>
          <w:iCs/>
          <w:w w:val="105"/>
          <w:sz w:val="26"/>
          <w:szCs w:val="26"/>
          <w:lang w:val="es-ES" w:eastAsia="es-ES"/>
        </w:rPr>
      </w:pPr>
      <w:r>
        <w:rPr>
          <w:rStyle w:val="CharacterStyle13"/>
          <w:b/>
          <w:bCs/>
          <w:i/>
          <w:iCs/>
          <w:sz w:val="26"/>
          <w:szCs w:val="26"/>
          <w:lang w:val="es-ES" w:eastAsia="es-ES"/>
        </w:rPr>
        <w:t xml:space="preserve">ARTÍCULO 40.- </w:t>
      </w:r>
      <w:r>
        <w:rPr>
          <w:rStyle w:val="CharacterStyle13"/>
          <w:i/>
          <w:iCs/>
          <w:w w:val="105"/>
          <w:sz w:val="26"/>
          <w:szCs w:val="26"/>
          <w:lang w:val="es-ES" w:eastAsia="es-ES"/>
        </w:rPr>
        <w:t>Extinción de la concesión</w:t>
      </w:r>
    </w:p>
    <w:p w:rsidR="00830677" w:rsidRDefault="00830677">
      <w:pPr>
        <w:pStyle w:val="Style22"/>
        <w:kinsoku w:val="0"/>
        <w:autoSpaceDE/>
        <w:autoSpaceDN/>
        <w:adjustRightInd/>
        <w:spacing w:before="108"/>
        <w:ind w:left="576" w:right="648"/>
        <w:rPr>
          <w:rStyle w:val="CharacterStyle13"/>
          <w:i/>
          <w:iCs/>
          <w:spacing w:val="-16"/>
          <w:w w:val="105"/>
          <w:sz w:val="26"/>
          <w:szCs w:val="26"/>
          <w:lang w:val="es-ES" w:eastAsia="es-ES"/>
        </w:rPr>
      </w:pPr>
      <w:r>
        <w:rPr>
          <w:rStyle w:val="CharacterStyle13"/>
          <w:i/>
          <w:iCs/>
          <w:spacing w:val="4"/>
          <w:w w:val="105"/>
          <w:sz w:val="26"/>
          <w:szCs w:val="26"/>
          <w:lang w:val="es-ES" w:eastAsia="es-ES"/>
        </w:rPr>
        <w:t xml:space="preserve">El Consejo podrá cancelar la concesión administrativamente, de </w:t>
      </w:r>
      <w:r>
        <w:rPr>
          <w:rStyle w:val="CharacterStyle13"/>
          <w:i/>
          <w:iCs/>
          <w:spacing w:val="-16"/>
          <w:w w:val="105"/>
          <w:sz w:val="26"/>
          <w:szCs w:val="26"/>
          <w:lang w:val="es-ES" w:eastAsia="es-ES"/>
        </w:rPr>
        <w:t>conformidad con las siguientes causales:</w:t>
      </w:r>
    </w:p>
    <w:p w:rsidR="00830677" w:rsidRDefault="00830677">
      <w:pPr>
        <w:pStyle w:val="Style22"/>
        <w:kinsoku w:val="0"/>
        <w:autoSpaceDE/>
        <w:autoSpaceDN/>
        <w:adjustRightInd/>
        <w:spacing w:before="216"/>
        <w:ind w:left="576" w:right="648"/>
        <w:rPr>
          <w:rStyle w:val="CharacterStyle13"/>
          <w:i/>
          <w:iCs/>
          <w:spacing w:val="-9"/>
          <w:w w:val="105"/>
          <w:sz w:val="26"/>
          <w:szCs w:val="26"/>
          <w:lang w:val="es-ES" w:eastAsia="es-ES"/>
        </w:rPr>
      </w:pPr>
      <w:r>
        <w:rPr>
          <w:rStyle w:val="CharacterStyle13"/>
          <w:i/>
          <w:iCs/>
          <w:spacing w:val="3"/>
          <w:w w:val="105"/>
          <w:sz w:val="26"/>
          <w:szCs w:val="26"/>
          <w:lang w:val="es-ES" w:eastAsia="es-ES"/>
        </w:rPr>
        <w:t xml:space="preserve">a) Incumplir las obligaciones </w:t>
      </w:r>
      <w:r>
        <w:rPr>
          <w:rStyle w:val="CharacterStyle13"/>
          <w:b/>
          <w:bCs/>
          <w:i/>
          <w:iCs/>
          <w:spacing w:val="3"/>
          <w:sz w:val="26"/>
          <w:szCs w:val="26"/>
          <w:lang w:val="es-ES" w:eastAsia="es-ES"/>
        </w:rPr>
        <w:t xml:space="preserve">y </w:t>
      </w:r>
      <w:r>
        <w:rPr>
          <w:rStyle w:val="CharacterStyle13"/>
          <w:i/>
          <w:iCs/>
          <w:spacing w:val="3"/>
          <w:w w:val="105"/>
          <w:sz w:val="26"/>
          <w:szCs w:val="26"/>
          <w:lang w:val="es-ES" w:eastAsia="es-ES"/>
        </w:rPr>
        <w:t xml:space="preserve">los deberes fijados en esta ley, su </w:t>
      </w:r>
      <w:r>
        <w:rPr>
          <w:rStyle w:val="CharacterStyle13"/>
          <w:i/>
          <w:iCs/>
          <w:spacing w:val="-9"/>
          <w:w w:val="105"/>
          <w:sz w:val="26"/>
          <w:szCs w:val="26"/>
          <w:lang w:val="es-ES" w:eastAsia="es-ES"/>
        </w:rPr>
        <w:t>reglamento, el contrato o leyes y reglamentos conexos.</w:t>
      </w:r>
    </w:p>
    <w:p w:rsidR="00830677" w:rsidRDefault="00830677">
      <w:pPr>
        <w:pStyle w:val="Style22"/>
        <w:kinsoku w:val="0"/>
        <w:autoSpaceDE/>
        <w:autoSpaceDN/>
        <w:adjustRightInd/>
        <w:spacing w:before="216" w:after="972"/>
        <w:ind w:left="576" w:right="576"/>
        <w:rPr>
          <w:rStyle w:val="CharacterStyle13"/>
          <w:b/>
          <w:bCs/>
          <w:i/>
          <w:iCs/>
          <w:spacing w:val="-20"/>
          <w:w w:val="105"/>
          <w:sz w:val="26"/>
          <w:szCs w:val="26"/>
          <w:u w:val="single"/>
          <w:lang w:val="es-ES" w:eastAsia="es-ES"/>
        </w:rPr>
      </w:pPr>
      <w:r>
        <w:rPr>
          <w:rStyle w:val="CharacterStyle13"/>
          <w:b/>
          <w:bCs/>
          <w:i/>
          <w:iCs/>
          <w:spacing w:val="2"/>
          <w:w w:val="105"/>
          <w:sz w:val="26"/>
          <w:szCs w:val="26"/>
          <w:u w:val="single"/>
          <w:lang w:val="es-ES" w:eastAsia="es-ES"/>
        </w:rPr>
        <w:t xml:space="preserve">e) Ceder la concesión a favor de un tercero, sin autorización del </w:t>
      </w:r>
      <w:r>
        <w:rPr>
          <w:rStyle w:val="CharacterStyle13"/>
          <w:b/>
          <w:bCs/>
          <w:i/>
          <w:iCs/>
          <w:spacing w:val="-20"/>
          <w:w w:val="105"/>
          <w:sz w:val="26"/>
          <w:szCs w:val="26"/>
          <w:u w:val="single"/>
          <w:lang w:val="es-ES" w:eastAsia="es-ES"/>
        </w:rPr>
        <w:t xml:space="preserve">Consejo. </w:t>
      </w:r>
    </w:p>
    <w:p w:rsidR="000A79BE" w:rsidRDefault="000A79BE">
      <w:pPr>
        <w:pStyle w:val="Style22"/>
        <w:kinsoku w:val="0"/>
        <w:autoSpaceDE/>
        <w:autoSpaceDN/>
        <w:adjustRightInd/>
        <w:ind w:left="72"/>
        <w:rPr>
          <w:rStyle w:val="CharacterStyle13"/>
          <w:i/>
          <w:iCs/>
          <w:spacing w:val="70"/>
          <w:w w:val="105"/>
          <w:sz w:val="26"/>
          <w:szCs w:val="26"/>
          <w:lang w:val="es-ES" w:eastAsia="es-ES"/>
        </w:rPr>
      </w:pPr>
    </w:p>
    <w:p w:rsidR="000A79BE" w:rsidRDefault="000A79BE">
      <w:pPr>
        <w:pStyle w:val="Style22"/>
        <w:kinsoku w:val="0"/>
        <w:autoSpaceDE/>
        <w:autoSpaceDN/>
        <w:adjustRightInd/>
        <w:ind w:left="72"/>
        <w:rPr>
          <w:rStyle w:val="CharacterStyle13"/>
          <w:i/>
          <w:iCs/>
          <w:spacing w:val="70"/>
          <w:w w:val="105"/>
          <w:sz w:val="26"/>
          <w:szCs w:val="26"/>
          <w:lang w:val="es-ES" w:eastAsia="es-ES"/>
        </w:rPr>
      </w:pPr>
    </w:p>
    <w:p w:rsidR="004554E0" w:rsidRDefault="004554E0">
      <w:pPr>
        <w:pStyle w:val="Style22"/>
        <w:kinsoku w:val="0"/>
        <w:autoSpaceDE/>
        <w:autoSpaceDN/>
        <w:adjustRightInd/>
        <w:ind w:left="72"/>
        <w:rPr>
          <w:rStyle w:val="CharacterStyle13"/>
          <w:i/>
          <w:iCs/>
          <w:spacing w:val="70"/>
          <w:w w:val="105"/>
          <w:sz w:val="26"/>
          <w:szCs w:val="26"/>
          <w:lang w:val="es-ES" w:eastAsia="es-ES"/>
        </w:rPr>
      </w:pPr>
    </w:p>
    <w:p w:rsidR="004554E0" w:rsidRDefault="004554E0">
      <w:pPr>
        <w:pStyle w:val="Style22"/>
        <w:kinsoku w:val="0"/>
        <w:autoSpaceDE/>
        <w:autoSpaceDN/>
        <w:adjustRightInd/>
        <w:ind w:left="72"/>
        <w:rPr>
          <w:rStyle w:val="CharacterStyle13"/>
          <w:i/>
          <w:iCs/>
          <w:spacing w:val="70"/>
          <w:w w:val="105"/>
          <w:sz w:val="26"/>
          <w:szCs w:val="26"/>
          <w:lang w:val="es-ES" w:eastAsia="es-ES"/>
        </w:rPr>
      </w:pPr>
    </w:p>
    <w:p w:rsidR="004554E0" w:rsidRDefault="004554E0">
      <w:pPr>
        <w:pStyle w:val="Style22"/>
        <w:kinsoku w:val="0"/>
        <w:autoSpaceDE/>
        <w:autoSpaceDN/>
        <w:adjustRightInd/>
        <w:ind w:left="72"/>
        <w:rPr>
          <w:rStyle w:val="CharacterStyle13"/>
          <w:i/>
          <w:iCs/>
          <w:spacing w:val="70"/>
          <w:w w:val="105"/>
          <w:sz w:val="26"/>
          <w:szCs w:val="26"/>
          <w:lang w:val="es-ES" w:eastAsia="es-ES"/>
        </w:rPr>
      </w:pPr>
    </w:p>
    <w:p w:rsidR="004554E0" w:rsidRDefault="004554E0">
      <w:pPr>
        <w:pStyle w:val="Style22"/>
        <w:kinsoku w:val="0"/>
        <w:autoSpaceDE/>
        <w:autoSpaceDN/>
        <w:adjustRightInd/>
        <w:ind w:left="72"/>
        <w:rPr>
          <w:rStyle w:val="CharacterStyle13"/>
          <w:i/>
          <w:iCs/>
          <w:spacing w:val="70"/>
          <w:w w:val="105"/>
          <w:sz w:val="26"/>
          <w:szCs w:val="26"/>
          <w:lang w:val="es-ES" w:eastAsia="es-ES"/>
        </w:rPr>
      </w:pPr>
    </w:p>
    <w:p w:rsidR="000A79BE" w:rsidRDefault="000A79BE">
      <w:pPr>
        <w:pStyle w:val="Style22"/>
        <w:kinsoku w:val="0"/>
        <w:autoSpaceDE/>
        <w:autoSpaceDN/>
        <w:adjustRightInd/>
        <w:ind w:left="72"/>
        <w:rPr>
          <w:rStyle w:val="CharacterStyle13"/>
          <w:i/>
          <w:iCs/>
          <w:spacing w:val="70"/>
          <w:w w:val="105"/>
          <w:sz w:val="26"/>
          <w:szCs w:val="26"/>
          <w:lang w:val="es-ES" w:eastAsia="es-ES"/>
        </w:rPr>
      </w:pPr>
    </w:p>
    <w:p w:rsidR="000A79BE" w:rsidRDefault="000A79BE">
      <w:pPr>
        <w:pStyle w:val="Style22"/>
        <w:kinsoku w:val="0"/>
        <w:autoSpaceDE/>
        <w:autoSpaceDN/>
        <w:adjustRightInd/>
        <w:ind w:left="72"/>
        <w:rPr>
          <w:rStyle w:val="CharacterStyle13"/>
          <w:i/>
          <w:iCs/>
          <w:spacing w:val="70"/>
          <w:w w:val="105"/>
          <w:sz w:val="26"/>
          <w:szCs w:val="26"/>
          <w:lang w:val="es-ES" w:eastAsia="es-ES"/>
        </w:rPr>
      </w:pPr>
    </w:p>
    <w:p w:rsidR="000A79BE" w:rsidRDefault="000A79BE">
      <w:pPr>
        <w:pStyle w:val="Style22"/>
        <w:kinsoku w:val="0"/>
        <w:autoSpaceDE/>
        <w:autoSpaceDN/>
        <w:adjustRightInd/>
        <w:ind w:left="72"/>
        <w:rPr>
          <w:rStyle w:val="CharacterStyle13"/>
          <w:i/>
          <w:iCs/>
          <w:spacing w:val="70"/>
          <w:w w:val="105"/>
          <w:sz w:val="26"/>
          <w:szCs w:val="26"/>
          <w:lang w:val="es-ES" w:eastAsia="es-ES"/>
        </w:rPr>
      </w:pPr>
    </w:p>
    <w:p w:rsidR="004554E0" w:rsidRDefault="004554E0">
      <w:pPr>
        <w:pStyle w:val="Style22"/>
        <w:kinsoku w:val="0"/>
        <w:autoSpaceDE/>
        <w:autoSpaceDN/>
        <w:adjustRightInd/>
        <w:ind w:left="72"/>
        <w:rPr>
          <w:rStyle w:val="CharacterStyle13"/>
          <w:b/>
          <w:i/>
          <w:iCs/>
          <w:spacing w:val="70"/>
          <w:w w:val="105"/>
          <w:sz w:val="26"/>
          <w:szCs w:val="26"/>
          <w:lang w:val="es-ES" w:eastAsia="es-ES"/>
        </w:rPr>
      </w:pPr>
    </w:p>
    <w:p w:rsidR="00830677" w:rsidRPr="000A79BE" w:rsidRDefault="00830677">
      <w:pPr>
        <w:pStyle w:val="Style22"/>
        <w:kinsoku w:val="0"/>
        <w:autoSpaceDE/>
        <w:autoSpaceDN/>
        <w:adjustRightInd/>
        <w:ind w:left="72"/>
        <w:rPr>
          <w:rStyle w:val="CharacterStyle13"/>
          <w:b/>
          <w:i/>
          <w:iCs/>
          <w:spacing w:val="18"/>
          <w:w w:val="105"/>
          <w:sz w:val="26"/>
          <w:szCs w:val="26"/>
          <w:lang w:val="es-ES" w:eastAsia="es-ES"/>
        </w:rPr>
      </w:pPr>
      <w:r w:rsidRPr="000A79BE">
        <w:rPr>
          <w:rStyle w:val="CharacterStyle13"/>
          <w:b/>
          <w:i/>
          <w:iCs/>
          <w:spacing w:val="70"/>
          <w:w w:val="105"/>
          <w:sz w:val="26"/>
          <w:szCs w:val="26"/>
          <w:lang w:val="es-ES" w:eastAsia="es-ES"/>
        </w:rPr>
        <w:t xml:space="preserve">ARTICULO VII.- DE LAS ATRIBUCIONES Y </w:t>
      </w:r>
      <w:r w:rsidRPr="000A79BE">
        <w:rPr>
          <w:rStyle w:val="CharacterStyle13"/>
          <w:b/>
          <w:i/>
          <w:iCs/>
          <w:spacing w:val="18"/>
          <w:w w:val="105"/>
          <w:sz w:val="26"/>
          <w:szCs w:val="26"/>
          <w:lang w:val="es-ES" w:eastAsia="es-ES"/>
        </w:rPr>
        <w:t>OBLIGACIONES DEL CONCEDENTE.</w:t>
      </w:r>
    </w:p>
    <w:p w:rsidR="00830677" w:rsidRDefault="00830677">
      <w:pPr>
        <w:pStyle w:val="Style25"/>
        <w:kinsoku w:val="0"/>
        <w:autoSpaceDE/>
        <w:autoSpaceDN/>
        <w:spacing w:before="216"/>
        <w:rPr>
          <w:rStyle w:val="CharacterStyle15"/>
          <w:i/>
          <w:spacing w:val="4"/>
          <w:w w:val="105"/>
          <w:lang w:val="es-ES" w:eastAsia="es-ES"/>
        </w:rPr>
      </w:pPr>
      <w:r>
        <w:rPr>
          <w:rStyle w:val="CharacterStyle15"/>
          <w:i/>
          <w:spacing w:val="5"/>
          <w:w w:val="105"/>
          <w:lang w:val="es-ES" w:eastAsia="es-ES"/>
        </w:rPr>
        <w:t xml:space="preserve">c) </w:t>
      </w:r>
      <w:r w:rsidRPr="000A79BE">
        <w:rPr>
          <w:rStyle w:val="CharacterStyle15"/>
          <w:b/>
          <w:i/>
          <w:spacing w:val="5"/>
          <w:w w:val="105"/>
          <w:lang w:val="es-ES" w:eastAsia="es-ES"/>
        </w:rPr>
        <w:t>EL CONCEDENTE</w:t>
      </w:r>
      <w:r>
        <w:rPr>
          <w:rStyle w:val="CharacterStyle15"/>
          <w:i/>
          <w:spacing w:val="5"/>
          <w:w w:val="105"/>
          <w:lang w:val="es-ES" w:eastAsia="es-ES"/>
        </w:rPr>
        <w:t xml:space="preserve"> aplicará la normativa reglamentaria en lo </w:t>
      </w:r>
      <w:r>
        <w:rPr>
          <w:rStyle w:val="CharacterStyle15"/>
          <w:i/>
          <w:spacing w:val="1"/>
          <w:w w:val="105"/>
          <w:lang w:val="es-ES" w:eastAsia="es-ES"/>
        </w:rPr>
        <w:t xml:space="preserve">referente a la prestación de los servicios, así como en los aspectos </w:t>
      </w:r>
      <w:r>
        <w:rPr>
          <w:rStyle w:val="CharacterStyle15"/>
          <w:i/>
          <w:spacing w:val="8"/>
          <w:w w:val="105"/>
          <w:lang w:val="es-ES" w:eastAsia="es-ES"/>
        </w:rPr>
        <w:t xml:space="preserve">vinculados al control y fiscalización de los mismos, igualmente </w:t>
      </w:r>
      <w:r>
        <w:rPr>
          <w:rStyle w:val="CharacterStyle15"/>
          <w:i/>
          <w:spacing w:val="-5"/>
          <w:w w:val="105"/>
          <w:lang w:val="es-ES" w:eastAsia="es-ES"/>
        </w:rPr>
        <w:t xml:space="preserve">supervisará la explotación de la concesión por medio del personal que </w:t>
      </w:r>
      <w:r>
        <w:rPr>
          <w:rStyle w:val="CharacterStyle15"/>
          <w:i/>
          <w:w w:val="105"/>
          <w:lang w:val="es-ES" w:eastAsia="es-ES"/>
        </w:rPr>
        <w:t xml:space="preserve">designe y tendrá las facultades de inspección y control, así como la </w:t>
      </w:r>
      <w:r>
        <w:rPr>
          <w:rStyle w:val="CharacterStyle15"/>
          <w:i/>
          <w:spacing w:val="22"/>
          <w:w w:val="105"/>
          <w:lang w:val="es-ES" w:eastAsia="es-ES"/>
        </w:rPr>
        <w:t xml:space="preserve">consecuente potestad penalizadora previo procedimiento </w:t>
      </w:r>
      <w:r>
        <w:rPr>
          <w:rStyle w:val="CharacterStyle15"/>
          <w:i/>
          <w:spacing w:val="4"/>
          <w:w w:val="105"/>
          <w:lang w:val="es-ES" w:eastAsia="es-ES"/>
        </w:rPr>
        <w:t>administrativo.</w:t>
      </w:r>
    </w:p>
    <w:p w:rsidR="00830677" w:rsidRPr="000A79BE" w:rsidRDefault="00830677">
      <w:pPr>
        <w:pStyle w:val="Style22"/>
        <w:kinsoku w:val="0"/>
        <w:autoSpaceDE/>
        <w:autoSpaceDN/>
        <w:adjustRightInd/>
        <w:spacing w:before="288"/>
        <w:ind w:left="72"/>
        <w:rPr>
          <w:rStyle w:val="CharacterStyle13"/>
          <w:b/>
          <w:i/>
          <w:iCs/>
          <w:w w:val="105"/>
          <w:sz w:val="26"/>
          <w:szCs w:val="26"/>
          <w:lang w:val="es-ES" w:eastAsia="es-ES"/>
        </w:rPr>
      </w:pPr>
      <w:r w:rsidRPr="000A79BE">
        <w:rPr>
          <w:rStyle w:val="CharacterStyle13"/>
          <w:b/>
          <w:i/>
          <w:iCs/>
          <w:spacing w:val="20"/>
          <w:w w:val="105"/>
          <w:sz w:val="26"/>
          <w:szCs w:val="26"/>
          <w:lang w:val="es-ES" w:eastAsia="es-ES"/>
        </w:rPr>
        <w:t xml:space="preserve">ARTICULO XI.- DE LAS CAUSALES DE CADUCIDAD DE </w:t>
      </w:r>
      <w:r w:rsidRPr="000A79BE">
        <w:rPr>
          <w:rStyle w:val="CharacterStyle13"/>
          <w:b/>
          <w:i/>
          <w:iCs/>
          <w:w w:val="105"/>
          <w:sz w:val="26"/>
          <w:szCs w:val="26"/>
          <w:lang w:val="es-ES" w:eastAsia="es-ES"/>
        </w:rPr>
        <w:t>LA CONCESION</w:t>
      </w:r>
    </w:p>
    <w:p w:rsidR="00830677" w:rsidRDefault="00830677">
      <w:pPr>
        <w:pStyle w:val="Style25"/>
        <w:kinsoku w:val="0"/>
        <w:autoSpaceDE/>
        <w:autoSpaceDN/>
        <w:spacing w:before="180"/>
        <w:rPr>
          <w:rStyle w:val="CharacterStyle15"/>
          <w:i/>
          <w:spacing w:val="-12"/>
          <w:w w:val="105"/>
          <w:lang w:val="es-ES" w:eastAsia="es-ES"/>
        </w:rPr>
      </w:pPr>
      <w:r>
        <w:rPr>
          <w:rStyle w:val="CharacterStyle15"/>
          <w:i/>
          <w:spacing w:val="1"/>
          <w:w w:val="105"/>
          <w:lang w:val="es-ES" w:eastAsia="es-ES"/>
        </w:rPr>
        <w:t xml:space="preserve">La concesión podrá ser caducada por parte del concedente, previo </w:t>
      </w:r>
      <w:r>
        <w:rPr>
          <w:rStyle w:val="CharacterStyle15"/>
          <w:i/>
          <w:spacing w:val="-12"/>
          <w:w w:val="105"/>
          <w:lang w:val="es-ES" w:eastAsia="es-ES"/>
        </w:rPr>
        <w:t>procedimiento administrativo:</w:t>
      </w:r>
    </w:p>
    <w:p w:rsidR="00830677" w:rsidRPr="000A79BE" w:rsidRDefault="00830677">
      <w:pPr>
        <w:pStyle w:val="Style25"/>
        <w:kinsoku w:val="0"/>
        <w:autoSpaceDE/>
        <w:autoSpaceDN/>
        <w:rPr>
          <w:rStyle w:val="CharacterStyle15"/>
          <w:b/>
          <w:i/>
          <w:w w:val="105"/>
          <w:lang w:val="es-ES" w:eastAsia="es-ES"/>
        </w:rPr>
      </w:pPr>
      <w:r w:rsidRPr="000A79BE">
        <w:rPr>
          <w:rStyle w:val="CharacterStyle15"/>
          <w:b/>
          <w:i/>
          <w:spacing w:val="-3"/>
          <w:w w:val="105"/>
          <w:lang w:val="es-ES" w:eastAsia="es-ES"/>
        </w:rPr>
        <w:t xml:space="preserve">Por incumplimientos comprobados de las obligaciones y condiciones </w:t>
      </w:r>
      <w:r w:rsidRPr="000A79BE">
        <w:rPr>
          <w:rStyle w:val="CharacterStyle15"/>
          <w:b/>
          <w:i/>
          <w:spacing w:val="3"/>
          <w:w w:val="105"/>
          <w:lang w:val="es-ES" w:eastAsia="es-ES"/>
        </w:rPr>
        <w:t xml:space="preserve">establecidas en la normativa vigente, los términos y compromisos </w:t>
      </w:r>
      <w:r w:rsidRPr="000A79BE">
        <w:rPr>
          <w:rStyle w:val="CharacterStyle15"/>
          <w:b/>
          <w:i/>
          <w:spacing w:val="9"/>
          <w:w w:val="105"/>
          <w:lang w:val="es-ES" w:eastAsia="es-ES"/>
        </w:rPr>
        <w:t xml:space="preserve">asumidos contractualmente y el acuerdo de adjudicación de la </w:t>
      </w:r>
      <w:r w:rsidRPr="000A79BE">
        <w:rPr>
          <w:rStyle w:val="CharacterStyle15"/>
          <w:b/>
          <w:i/>
          <w:w w:val="105"/>
          <w:lang w:val="es-ES" w:eastAsia="es-ES"/>
        </w:rPr>
        <w:t>concesión.</w:t>
      </w:r>
    </w:p>
    <w:p w:rsidR="00830677" w:rsidRDefault="00830677">
      <w:pPr>
        <w:pStyle w:val="Style25"/>
        <w:kinsoku w:val="0"/>
        <w:autoSpaceDE/>
        <w:autoSpaceDN/>
        <w:spacing w:before="396"/>
        <w:rPr>
          <w:rStyle w:val="CharacterStyle15"/>
          <w:i/>
          <w:spacing w:val="-10"/>
          <w:w w:val="105"/>
          <w:lang w:val="es-ES" w:eastAsia="es-ES"/>
        </w:rPr>
      </w:pPr>
      <w:r>
        <w:rPr>
          <w:rStyle w:val="CharacterStyle15"/>
          <w:i/>
          <w:spacing w:val="-8"/>
          <w:w w:val="105"/>
          <w:lang w:val="es-ES" w:eastAsia="es-ES"/>
        </w:rPr>
        <w:t xml:space="preserve">b) </w:t>
      </w:r>
      <w:r>
        <w:rPr>
          <w:rStyle w:val="CharacterStyle15"/>
          <w:i/>
          <w:spacing w:val="-8"/>
          <w:w w:val="105"/>
          <w:sz w:val="25"/>
          <w:szCs w:val="25"/>
          <w:u w:val="single"/>
          <w:lang w:val="es-ES" w:eastAsia="es-ES"/>
        </w:rPr>
        <w:t xml:space="preserve">Ceder, transferir de algún modo o alquilar la concesión sin contar con la </w:t>
      </w:r>
      <w:r>
        <w:rPr>
          <w:rStyle w:val="CharacterStyle15"/>
          <w:i/>
          <w:spacing w:val="-17"/>
          <w:w w:val="105"/>
          <w:sz w:val="25"/>
          <w:szCs w:val="25"/>
          <w:u w:val="single"/>
          <w:lang w:val="es-ES" w:eastAsia="es-ES"/>
        </w:rPr>
        <w:t>autorización del Consejo de Transporte Público.</w:t>
      </w:r>
      <w:r>
        <w:rPr>
          <w:rStyle w:val="CharacterStyle15"/>
          <w:i/>
          <w:spacing w:val="-17"/>
          <w:w w:val="105"/>
          <w:lang w:val="es-ES" w:eastAsia="es-ES"/>
        </w:rPr>
        <w:t xml:space="preserve"> (</w:t>
      </w:r>
      <w:r w:rsidRPr="000A79BE">
        <w:rPr>
          <w:rStyle w:val="CharacterStyle15"/>
          <w:b/>
          <w:i/>
          <w:spacing w:val="-17"/>
          <w:w w:val="105"/>
          <w:lang w:val="es-ES" w:eastAsia="es-ES"/>
        </w:rPr>
        <w:t xml:space="preserve">El resaltado no corresponde al </w:t>
      </w:r>
      <w:r w:rsidRPr="000A79BE">
        <w:rPr>
          <w:rStyle w:val="CharacterStyle15"/>
          <w:b/>
          <w:i/>
          <w:spacing w:val="-10"/>
          <w:w w:val="105"/>
          <w:lang w:val="es-ES" w:eastAsia="es-ES"/>
        </w:rPr>
        <w:t>original</w:t>
      </w:r>
      <w:r>
        <w:rPr>
          <w:rStyle w:val="CharacterStyle15"/>
          <w:i/>
          <w:spacing w:val="-10"/>
          <w:w w:val="105"/>
          <w:lang w:val="es-ES" w:eastAsia="es-ES"/>
        </w:rPr>
        <w:t>).</w:t>
      </w:r>
    </w:p>
    <w:p w:rsidR="00830677" w:rsidRDefault="00830677">
      <w:pPr>
        <w:pStyle w:val="Style22"/>
        <w:kinsoku w:val="0"/>
        <w:autoSpaceDE/>
        <w:autoSpaceDN/>
        <w:adjustRightInd/>
        <w:spacing w:before="576"/>
        <w:ind w:firstLine="72"/>
        <w:jc w:val="both"/>
        <w:rPr>
          <w:rStyle w:val="CharacterStyle13"/>
          <w:i/>
          <w:iCs/>
          <w:spacing w:val="-17"/>
          <w:w w:val="105"/>
          <w:sz w:val="26"/>
          <w:szCs w:val="26"/>
          <w:lang w:val="es-ES" w:eastAsia="es-ES"/>
        </w:rPr>
      </w:pPr>
      <w:r w:rsidRPr="000A79BE">
        <w:rPr>
          <w:rStyle w:val="CharacterStyle13"/>
          <w:b/>
          <w:i/>
          <w:iCs/>
          <w:spacing w:val="-19"/>
          <w:w w:val="105"/>
          <w:sz w:val="26"/>
          <w:szCs w:val="26"/>
          <w:lang w:val="es-ES" w:eastAsia="es-ES"/>
        </w:rPr>
        <w:t>SEXTO:</w:t>
      </w:r>
      <w:r>
        <w:rPr>
          <w:rStyle w:val="CharacterStyle13"/>
          <w:i/>
          <w:iCs/>
          <w:spacing w:val="-19"/>
          <w:w w:val="105"/>
          <w:sz w:val="26"/>
          <w:szCs w:val="26"/>
          <w:lang w:val="es-ES" w:eastAsia="es-ES"/>
        </w:rPr>
        <w:t xml:space="preserve"> Que en fecha 20 de octubre del año en curso, el concesionario presentó </w:t>
      </w:r>
      <w:r>
        <w:rPr>
          <w:rStyle w:val="CharacterStyle13"/>
          <w:i/>
          <w:iCs/>
          <w:spacing w:val="-14"/>
          <w:w w:val="105"/>
          <w:sz w:val="26"/>
          <w:szCs w:val="26"/>
          <w:lang w:val="es-ES" w:eastAsia="es-ES"/>
        </w:rPr>
        <w:t xml:space="preserve">recurso de revocatoria con apelación en subsidio y nulidad concomitante contra </w:t>
      </w:r>
      <w:r>
        <w:rPr>
          <w:rStyle w:val="CharacterStyle13"/>
          <w:i/>
          <w:iCs/>
          <w:spacing w:val="-16"/>
          <w:w w:val="105"/>
          <w:sz w:val="26"/>
          <w:szCs w:val="26"/>
          <w:lang w:val="es-ES" w:eastAsia="es-ES"/>
        </w:rPr>
        <w:t xml:space="preserve">el acuerdo 6.3.11 de la sesión ordinaria 53- 2009, el cual fue contestado y elevado </w:t>
      </w:r>
      <w:r>
        <w:rPr>
          <w:rStyle w:val="CharacterStyle13"/>
          <w:i/>
          <w:iCs/>
          <w:spacing w:val="-17"/>
          <w:w w:val="105"/>
          <w:sz w:val="26"/>
          <w:szCs w:val="26"/>
          <w:lang w:val="es-ES" w:eastAsia="es-ES"/>
        </w:rPr>
        <w:t xml:space="preserve">al superior por esta dirección en fecha 27 de octubre de 2009. Posteriormente, en </w:t>
      </w:r>
      <w:r>
        <w:rPr>
          <w:rStyle w:val="CharacterStyle13"/>
          <w:i/>
          <w:iCs/>
          <w:spacing w:val="-14"/>
          <w:w w:val="105"/>
          <w:sz w:val="26"/>
          <w:szCs w:val="26"/>
          <w:lang w:val="es-ES" w:eastAsia="es-ES"/>
        </w:rPr>
        <w:t xml:space="preserve">fecha 6 de noviembre de 2009, el concesionario vuelve a presentar recurso de </w:t>
      </w:r>
      <w:r>
        <w:rPr>
          <w:rStyle w:val="CharacterStyle13"/>
          <w:i/>
          <w:iCs/>
          <w:spacing w:val="-17"/>
          <w:w w:val="105"/>
          <w:sz w:val="26"/>
          <w:szCs w:val="26"/>
          <w:lang w:val="es-ES" w:eastAsia="es-ES"/>
        </w:rPr>
        <w:t xml:space="preserve">revocatoria con apelación en subsidio en contra del acuerdo 6.3.11 de la sesión </w:t>
      </w:r>
      <w:r>
        <w:rPr>
          <w:rStyle w:val="CharacterStyle13"/>
          <w:i/>
          <w:iCs/>
          <w:spacing w:val="-10"/>
          <w:w w:val="105"/>
          <w:sz w:val="26"/>
          <w:szCs w:val="26"/>
          <w:lang w:val="es-ES" w:eastAsia="es-ES"/>
        </w:rPr>
        <w:t xml:space="preserve">ordinaria 53-2009, el cual fue contestado nuevamente por esta Dirección y </w:t>
      </w:r>
      <w:r>
        <w:rPr>
          <w:rStyle w:val="CharacterStyle13"/>
          <w:i/>
          <w:iCs/>
          <w:spacing w:val="-17"/>
          <w:w w:val="105"/>
          <w:sz w:val="26"/>
          <w:szCs w:val="26"/>
          <w:lang w:val="es-ES" w:eastAsia="es-ES"/>
        </w:rPr>
        <w:t>elevado al superior en fecha 12 de noviembre de 2009.</w:t>
      </w:r>
    </w:p>
    <w:p w:rsidR="00830677" w:rsidRDefault="00830677">
      <w:pPr>
        <w:pStyle w:val="Style22"/>
        <w:kinsoku w:val="0"/>
        <w:autoSpaceDE/>
        <w:autoSpaceDN/>
        <w:adjustRightInd/>
        <w:spacing w:before="252" w:after="576"/>
        <w:jc w:val="both"/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</w:pPr>
      <w:r w:rsidRPr="000A79BE">
        <w:rPr>
          <w:rStyle w:val="CharacterStyle13"/>
          <w:b/>
          <w:i/>
          <w:iCs/>
          <w:spacing w:val="-13"/>
          <w:w w:val="105"/>
          <w:sz w:val="26"/>
          <w:szCs w:val="26"/>
          <w:lang w:val="es-ES" w:eastAsia="es-ES"/>
        </w:rPr>
        <w:t>SETIMO:</w:t>
      </w:r>
      <w:r>
        <w:rPr>
          <w:rStyle w:val="CharacterStyle13"/>
          <w:i/>
          <w:iCs/>
          <w:spacing w:val="-13"/>
          <w:w w:val="105"/>
          <w:sz w:val="26"/>
          <w:szCs w:val="26"/>
          <w:lang w:val="es-ES" w:eastAsia="es-ES"/>
        </w:rPr>
        <w:t xml:space="preserve"> Así las cosas, éste Órgano Director ha determinado que con base en </w:t>
      </w:r>
      <w:r>
        <w:rPr>
          <w:rStyle w:val="CharacterStyle13"/>
          <w:i/>
          <w:iCs/>
          <w:spacing w:val="-4"/>
          <w:w w:val="105"/>
          <w:sz w:val="26"/>
          <w:szCs w:val="26"/>
          <w:lang w:val="es-ES" w:eastAsia="es-ES"/>
        </w:rPr>
        <w:t xml:space="preserve">las pruebas que constan en el expediente administrativo y por haberse </w:t>
      </w:r>
      <w:r>
        <w:rPr>
          <w:rStyle w:val="CharacterStyle13"/>
          <w:i/>
          <w:iCs/>
          <w:spacing w:val="-5"/>
          <w:w w:val="105"/>
          <w:sz w:val="26"/>
          <w:szCs w:val="26"/>
          <w:lang w:val="es-ES" w:eastAsia="es-ES"/>
        </w:rPr>
        <w:t xml:space="preserve">comprobado el incumplimiento en las obligaciones por parte del señor </w:t>
      </w:r>
      <w:r>
        <w:rPr>
          <w:rStyle w:val="CharacterStyle13"/>
          <w:i/>
          <w:iCs/>
          <w:spacing w:val="-12"/>
          <w:w w:val="105"/>
          <w:sz w:val="26"/>
          <w:szCs w:val="26"/>
          <w:lang w:val="es-ES" w:eastAsia="es-ES"/>
        </w:rPr>
        <w:t>concesionario L</w:t>
      </w:r>
      <w:r w:rsidR="000A79BE">
        <w:rPr>
          <w:rStyle w:val="CharacterStyle13"/>
          <w:i/>
          <w:iCs/>
          <w:spacing w:val="-12"/>
          <w:w w:val="105"/>
          <w:sz w:val="26"/>
          <w:szCs w:val="26"/>
          <w:lang w:val="es-ES" w:eastAsia="es-ES"/>
        </w:rPr>
        <w:t>.</w:t>
      </w:r>
      <w:r>
        <w:rPr>
          <w:rStyle w:val="CharacterStyle13"/>
          <w:i/>
          <w:iCs/>
          <w:spacing w:val="-12"/>
          <w:w w:val="105"/>
          <w:sz w:val="26"/>
          <w:szCs w:val="26"/>
          <w:lang w:val="es-ES" w:eastAsia="es-ES"/>
        </w:rPr>
        <w:t>M</w:t>
      </w:r>
      <w:r w:rsidR="000A79BE">
        <w:rPr>
          <w:rStyle w:val="CharacterStyle13"/>
          <w:i/>
          <w:iCs/>
          <w:spacing w:val="-12"/>
          <w:w w:val="105"/>
          <w:sz w:val="26"/>
          <w:szCs w:val="26"/>
          <w:lang w:val="es-ES" w:eastAsia="es-ES"/>
        </w:rPr>
        <w:t>.</w:t>
      </w:r>
      <w:r>
        <w:rPr>
          <w:rStyle w:val="CharacterStyle13"/>
          <w:i/>
          <w:iCs/>
          <w:spacing w:val="-12"/>
          <w:w w:val="105"/>
          <w:sz w:val="26"/>
          <w:szCs w:val="26"/>
          <w:lang w:val="es-ES" w:eastAsia="es-ES"/>
        </w:rPr>
        <w:t>S</w:t>
      </w:r>
      <w:r w:rsidR="000A79BE">
        <w:rPr>
          <w:rStyle w:val="CharacterStyle13"/>
          <w:i/>
          <w:iCs/>
          <w:spacing w:val="-12"/>
          <w:w w:val="105"/>
          <w:sz w:val="26"/>
          <w:szCs w:val="26"/>
          <w:lang w:val="es-ES" w:eastAsia="es-ES"/>
        </w:rPr>
        <w:t>.</w:t>
      </w:r>
      <w:r>
        <w:rPr>
          <w:rStyle w:val="CharacterStyle13"/>
          <w:i/>
          <w:iCs/>
          <w:spacing w:val="-12"/>
          <w:w w:val="105"/>
          <w:sz w:val="26"/>
          <w:szCs w:val="26"/>
          <w:lang w:val="es-ES" w:eastAsia="es-ES"/>
        </w:rPr>
        <w:t xml:space="preserve">, cédula de </w:t>
      </w:r>
      <w:proofErr w:type="gramStart"/>
      <w:r>
        <w:rPr>
          <w:rStyle w:val="CharacterStyle13"/>
          <w:i/>
          <w:iCs/>
          <w:spacing w:val="-12"/>
          <w:w w:val="105"/>
          <w:sz w:val="26"/>
          <w:szCs w:val="26"/>
          <w:lang w:val="es-ES" w:eastAsia="es-ES"/>
        </w:rPr>
        <w:t xml:space="preserve">identidad </w:t>
      </w:r>
      <w:r w:rsidR="004554E0">
        <w:rPr>
          <w:rStyle w:val="CharacterStyle13"/>
          <w:i/>
          <w:iCs/>
          <w:spacing w:val="-12"/>
          <w:w w:val="105"/>
          <w:sz w:val="26"/>
          <w:szCs w:val="26"/>
          <w:lang w:val="es-ES" w:eastAsia="es-ES"/>
        </w:rPr>
        <w:t>…</w:t>
      </w:r>
      <w:proofErr w:type="gramEnd"/>
      <w:r>
        <w:rPr>
          <w:rStyle w:val="CharacterStyle13"/>
          <w:i/>
          <w:iCs/>
          <w:spacing w:val="-12"/>
          <w:w w:val="105"/>
          <w:sz w:val="26"/>
          <w:szCs w:val="26"/>
          <w:lang w:val="es-ES" w:eastAsia="es-ES"/>
        </w:rPr>
        <w:t xml:space="preserve">, pues nótese </w:t>
      </w:r>
      <w:r>
        <w:rPr>
          <w:rStyle w:val="CharacterStyle13"/>
          <w:i/>
          <w:iCs/>
          <w:spacing w:val="-19"/>
          <w:w w:val="105"/>
          <w:sz w:val="26"/>
          <w:szCs w:val="26"/>
          <w:lang w:val="es-ES" w:eastAsia="es-ES"/>
        </w:rPr>
        <w:t xml:space="preserve">que el derecho de explotación del taxi se cedió desde antes de la firma del contrato </w:t>
      </w:r>
      <w:r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  <w:t>mismo, presumiéndose que quien prestaba y presta el servicio público es el señor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795"/>
        <w:gridCol w:w="860"/>
      </w:tblGrid>
      <w:tr w:rsidR="00830677" w:rsidRPr="00F94E3C">
        <w:trPr>
          <w:trHeight w:hRule="exact" w:val="831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830677" w:rsidRPr="00F94E3C" w:rsidRDefault="00830677">
            <w:pPr>
              <w:pStyle w:val="Style22"/>
              <w:kinsoku w:val="0"/>
              <w:autoSpaceDE/>
              <w:autoSpaceDN/>
              <w:adjustRightInd/>
              <w:ind w:right="331"/>
              <w:jc w:val="right"/>
              <w:rPr>
                <w:rStyle w:val="CharacterStyle13"/>
                <w:i/>
                <w:iCs/>
                <w:spacing w:val="2"/>
                <w:sz w:val="18"/>
                <w:szCs w:val="18"/>
                <w:lang w:val="es-ES" w:eastAsia="es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830677" w:rsidRPr="00F94E3C" w:rsidRDefault="00830677">
            <w:pPr>
              <w:jc w:val="center"/>
            </w:pPr>
          </w:p>
          <w:p w:rsidR="00503105" w:rsidRPr="00F94E3C" w:rsidRDefault="00503105">
            <w:pPr>
              <w:jc w:val="center"/>
            </w:pPr>
          </w:p>
          <w:p w:rsidR="00503105" w:rsidRPr="00F94E3C" w:rsidRDefault="00503105">
            <w:pPr>
              <w:jc w:val="center"/>
            </w:pPr>
          </w:p>
          <w:p w:rsidR="00503105" w:rsidRPr="00F94E3C" w:rsidRDefault="00503105">
            <w:pPr>
              <w:jc w:val="center"/>
            </w:pPr>
          </w:p>
          <w:p w:rsidR="00503105" w:rsidRPr="00F94E3C" w:rsidRDefault="00503105">
            <w:pPr>
              <w:jc w:val="center"/>
            </w:pPr>
          </w:p>
        </w:tc>
      </w:tr>
    </w:tbl>
    <w:p w:rsidR="00503105" w:rsidRDefault="00503105">
      <w:pPr>
        <w:pStyle w:val="Style22"/>
        <w:kinsoku w:val="0"/>
        <w:autoSpaceDE/>
        <w:autoSpaceDN/>
        <w:adjustRightInd/>
        <w:ind w:left="576" w:right="504"/>
        <w:jc w:val="both"/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</w:pPr>
    </w:p>
    <w:p w:rsidR="00503105" w:rsidRDefault="00503105">
      <w:pPr>
        <w:pStyle w:val="Style22"/>
        <w:kinsoku w:val="0"/>
        <w:autoSpaceDE/>
        <w:autoSpaceDN/>
        <w:adjustRightInd/>
        <w:ind w:left="576" w:right="504"/>
        <w:jc w:val="both"/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</w:pPr>
    </w:p>
    <w:p w:rsidR="00503105" w:rsidRDefault="00503105">
      <w:pPr>
        <w:pStyle w:val="Style22"/>
        <w:kinsoku w:val="0"/>
        <w:autoSpaceDE/>
        <w:autoSpaceDN/>
        <w:adjustRightInd/>
        <w:ind w:left="576" w:right="504"/>
        <w:jc w:val="both"/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</w:pPr>
    </w:p>
    <w:p w:rsidR="00503105" w:rsidRDefault="00503105">
      <w:pPr>
        <w:pStyle w:val="Style22"/>
        <w:kinsoku w:val="0"/>
        <w:autoSpaceDE/>
        <w:autoSpaceDN/>
        <w:adjustRightInd/>
        <w:ind w:left="576" w:right="504"/>
        <w:jc w:val="both"/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</w:pPr>
    </w:p>
    <w:p w:rsidR="004554E0" w:rsidRDefault="004554E0">
      <w:pPr>
        <w:pStyle w:val="Style22"/>
        <w:kinsoku w:val="0"/>
        <w:autoSpaceDE/>
        <w:autoSpaceDN/>
        <w:adjustRightInd/>
        <w:ind w:left="576" w:right="504"/>
        <w:jc w:val="both"/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</w:pPr>
    </w:p>
    <w:p w:rsidR="004554E0" w:rsidRDefault="004554E0">
      <w:pPr>
        <w:pStyle w:val="Style22"/>
        <w:kinsoku w:val="0"/>
        <w:autoSpaceDE/>
        <w:autoSpaceDN/>
        <w:adjustRightInd/>
        <w:ind w:left="576" w:right="504"/>
        <w:jc w:val="both"/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</w:pPr>
    </w:p>
    <w:p w:rsidR="004554E0" w:rsidRDefault="004554E0">
      <w:pPr>
        <w:pStyle w:val="Style22"/>
        <w:kinsoku w:val="0"/>
        <w:autoSpaceDE/>
        <w:autoSpaceDN/>
        <w:adjustRightInd/>
        <w:ind w:left="576" w:right="504"/>
        <w:jc w:val="both"/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</w:pPr>
    </w:p>
    <w:p w:rsidR="004554E0" w:rsidRDefault="004554E0">
      <w:pPr>
        <w:pStyle w:val="Style22"/>
        <w:kinsoku w:val="0"/>
        <w:autoSpaceDE/>
        <w:autoSpaceDN/>
        <w:adjustRightInd/>
        <w:ind w:left="576" w:right="504"/>
        <w:jc w:val="both"/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</w:pPr>
    </w:p>
    <w:p w:rsidR="00830677" w:rsidRDefault="00503105" w:rsidP="00503105">
      <w:pPr>
        <w:pStyle w:val="Style22"/>
        <w:kinsoku w:val="0"/>
        <w:autoSpaceDE/>
        <w:autoSpaceDN/>
        <w:adjustRightInd/>
        <w:ind w:right="504"/>
        <w:jc w:val="both"/>
        <w:rPr>
          <w:rStyle w:val="CharacterStyle13"/>
          <w:i/>
          <w:iCs/>
          <w:spacing w:val="-18"/>
          <w:w w:val="105"/>
          <w:sz w:val="26"/>
          <w:szCs w:val="26"/>
          <w:lang w:val="es-ES" w:eastAsia="es-ES"/>
        </w:rPr>
      </w:pPr>
      <w:r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  <w:t xml:space="preserve"> </w:t>
      </w:r>
      <w:r w:rsidR="00830677"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  <w:t>D</w:t>
      </w:r>
      <w:r w:rsidR="004554E0"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  <w:t>.</w:t>
      </w:r>
      <w:r w:rsidR="00830677"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  <w:t>A</w:t>
      </w:r>
      <w:r w:rsidR="004554E0"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  <w:t xml:space="preserve">. </w:t>
      </w:r>
      <w:r w:rsidR="00830677"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  <w:t xml:space="preserve">como apoderado generalísimo sin límite de suma del concesionario </w:t>
      </w:r>
      <w:r w:rsidR="00830677">
        <w:rPr>
          <w:rStyle w:val="CharacterStyle13"/>
          <w:i/>
          <w:iCs/>
          <w:spacing w:val="-20"/>
          <w:w w:val="105"/>
          <w:sz w:val="26"/>
          <w:szCs w:val="26"/>
          <w:lang w:val="es-ES" w:eastAsia="es-ES"/>
        </w:rPr>
        <w:t xml:space="preserve">y que este nunca ha ejecutado el servido en su condición personal ni administra la </w:t>
      </w:r>
      <w:r w:rsidR="00830677">
        <w:rPr>
          <w:rStyle w:val="CharacterStyle13"/>
          <w:i/>
          <w:iCs/>
          <w:spacing w:val="-15"/>
          <w:w w:val="105"/>
          <w:sz w:val="26"/>
          <w:szCs w:val="26"/>
          <w:lang w:val="es-ES" w:eastAsia="es-ES"/>
        </w:rPr>
        <w:t xml:space="preserve">concesión otorgada por la Administración, por tanto procede dictar la caducidad </w:t>
      </w:r>
      <w:r w:rsidR="00830677">
        <w:rPr>
          <w:rStyle w:val="CharacterStyle13"/>
          <w:i/>
          <w:iCs/>
          <w:spacing w:val="-18"/>
          <w:w w:val="105"/>
          <w:sz w:val="26"/>
          <w:szCs w:val="26"/>
          <w:lang w:val="es-ES" w:eastAsia="es-ES"/>
        </w:rPr>
        <w:t xml:space="preserve">de la concesión administrativa del taxi placas </w:t>
      </w:r>
      <w:r>
        <w:rPr>
          <w:rStyle w:val="CharacterStyle13"/>
          <w:i/>
          <w:iCs/>
          <w:spacing w:val="-18"/>
          <w:w w:val="105"/>
          <w:sz w:val="26"/>
          <w:szCs w:val="26"/>
          <w:lang w:val="es-ES" w:eastAsia="es-ES"/>
        </w:rPr>
        <w:t>XX</w:t>
      </w:r>
      <w:r w:rsidR="00830677">
        <w:rPr>
          <w:rStyle w:val="CharacterStyle13"/>
          <w:i/>
          <w:iCs/>
          <w:spacing w:val="-18"/>
          <w:w w:val="105"/>
          <w:sz w:val="26"/>
          <w:szCs w:val="26"/>
          <w:lang w:val="es-ES" w:eastAsia="es-ES"/>
        </w:rPr>
        <w:t>-</w:t>
      </w:r>
      <w:r>
        <w:rPr>
          <w:rStyle w:val="CharacterStyle13"/>
          <w:i/>
          <w:iCs/>
          <w:spacing w:val="-18"/>
          <w:w w:val="105"/>
          <w:sz w:val="26"/>
          <w:szCs w:val="26"/>
          <w:lang w:val="es-ES" w:eastAsia="es-ES"/>
        </w:rPr>
        <w:t>XXX</w:t>
      </w:r>
      <w:r w:rsidR="00830677">
        <w:rPr>
          <w:rStyle w:val="CharacterStyle13"/>
          <w:i/>
          <w:iCs/>
          <w:spacing w:val="-18"/>
          <w:w w:val="105"/>
          <w:sz w:val="26"/>
          <w:szCs w:val="26"/>
          <w:lang w:val="es-ES" w:eastAsia="es-ES"/>
        </w:rPr>
        <w:t>.</w:t>
      </w:r>
    </w:p>
    <w:p w:rsidR="00830677" w:rsidRDefault="00830677">
      <w:pPr>
        <w:pStyle w:val="Style22"/>
        <w:kinsoku w:val="0"/>
        <w:autoSpaceDE/>
        <w:autoSpaceDN/>
        <w:adjustRightInd/>
        <w:spacing w:before="324" w:line="204" w:lineRule="auto"/>
        <w:ind w:left="576"/>
        <w:rPr>
          <w:rStyle w:val="CharacterStyle13"/>
          <w:i/>
          <w:iCs/>
          <w:spacing w:val="-16"/>
          <w:w w:val="105"/>
          <w:sz w:val="26"/>
          <w:szCs w:val="26"/>
          <w:lang w:val="es-ES" w:eastAsia="es-ES"/>
        </w:rPr>
      </w:pPr>
      <w:r>
        <w:rPr>
          <w:rStyle w:val="CharacterStyle13"/>
          <w:rFonts w:ascii="Bookman Old Style" w:hAnsi="Bookman Old Style" w:cs="Bookman Old Style"/>
          <w:b/>
          <w:bCs/>
          <w:i/>
          <w:iCs/>
          <w:spacing w:val="-16"/>
          <w:sz w:val="25"/>
          <w:szCs w:val="25"/>
          <w:lang w:val="es-ES" w:eastAsia="es-ES"/>
        </w:rPr>
        <w:t xml:space="preserve">POR </w:t>
      </w:r>
      <w:r>
        <w:rPr>
          <w:rStyle w:val="CharacterStyle13"/>
          <w:i/>
          <w:iCs/>
          <w:spacing w:val="-16"/>
          <w:w w:val="105"/>
          <w:sz w:val="26"/>
          <w:szCs w:val="26"/>
          <w:lang w:val="es-ES" w:eastAsia="es-ES"/>
        </w:rPr>
        <w:t>TANTO SE ACUERDA EN FIRME</w:t>
      </w:r>
    </w:p>
    <w:p w:rsidR="00830677" w:rsidRDefault="00830677" w:rsidP="00503105">
      <w:pPr>
        <w:pStyle w:val="Style26"/>
        <w:kinsoku w:val="0"/>
        <w:autoSpaceDE/>
        <w:autoSpaceDN/>
        <w:jc w:val="both"/>
        <w:rPr>
          <w:rStyle w:val="CharacterStyle15"/>
          <w:i/>
          <w:spacing w:val="-15"/>
          <w:w w:val="105"/>
          <w:lang w:val="es-ES" w:eastAsia="es-ES"/>
        </w:rPr>
      </w:pPr>
      <w:r>
        <w:rPr>
          <w:rStyle w:val="CharacterStyle15"/>
          <w:i/>
          <w:spacing w:val="-12"/>
          <w:w w:val="105"/>
          <w:lang w:val="es-ES" w:eastAsia="es-ES"/>
        </w:rPr>
        <w:t xml:space="preserve">Acoger las recomendaciones emitidas por parte de la Comisión de Análisis </w:t>
      </w:r>
      <w:r>
        <w:rPr>
          <w:rStyle w:val="CharacterStyle15"/>
          <w:i/>
          <w:spacing w:val="-15"/>
          <w:w w:val="105"/>
          <w:lang w:val="es-ES" w:eastAsia="es-ES"/>
        </w:rPr>
        <w:t>Previo de asuntos de taxi y por ello:</w:t>
      </w:r>
    </w:p>
    <w:p w:rsidR="00830677" w:rsidRDefault="00830677" w:rsidP="00503105">
      <w:pPr>
        <w:pStyle w:val="Style26"/>
        <w:kinsoku w:val="0"/>
        <w:autoSpaceDE/>
        <w:autoSpaceDN/>
        <w:spacing w:before="216"/>
        <w:ind w:right="648"/>
        <w:jc w:val="both"/>
        <w:rPr>
          <w:rStyle w:val="CharacterStyle15"/>
          <w:i/>
          <w:spacing w:val="-18"/>
          <w:w w:val="105"/>
          <w:lang w:val="es-ES" w:eastAsia="es-ES"/>
        </w:rPr>
      </w:pPr>
      <w:r>
        <w:rPr>
          <w:rStyle w:val="CharacterStyle15"/>
          <w:i/>
          <w:spacing w:val="-13"/>
          <w:w w:val="105"/>
          <w:lang w:val="es-ES" w:eastAsia="es-ES"/>
        </w:rPr>
        <w:t>I. - Cancelar el derecho de concesión otorgado al señor L</w:t>
      </w:r>
      <w:r w:rsidR="00503105">
        <w:rPr>
          <w:rStyle w:val="CharacterStyle15"/>
          <w:i/>
          <w:spacing w:val="-13"/>
          <w:w w:val="105"/>
          <w:lang w:val="es-ES" w:eastAsia="es-ES"/>
        </w:rPr>
        <w:t>.</w:t>
      </w:r>
      <w:r>
        <w:rPr>
          <w:rStyle w:val="CharacterStyle15"/>
          <w:i/>
          <w:spacing w:val="-13"/>
          <w:w w:val="105"/>
          <w:lang w:val="es-ES" w:eastAsia="es-ES"/>
        </w:rPr>
        <w:t>M</w:t>
      </w:r>
      <w:r w:rsidR="00503105">
        <w:rPr>
          <w:rStyle w:val="CharacterStyle15"/>
          <w:i/>
          <w:spacing w:val="-13"/>
          <w:w w:val="105"/>
          <w:lang w:val="es-ES" w:eastAsia="es-ES"/>
        </w:rPr>
        <w:t>.</w:t>
      </w:r>
      <w:r>
        <w:rPr>
          <w:rStyle w:val="CharacterStyle15"/>
          <w:i/>
          <w:spacing w:val="-13"/>
          <w:w w:val="105"/>
          <w:lang w:val="es-ES" w:eastAsia="es-ES"/>
        </w:rPr>
        <w:t>S</w:t>
      </w:r>
      <w:r w:rsidR="00503105">
        <w:rPr>
          <w:rStyle w:val="CharacterStyle15"/>
          <w:i/>
          <w:spacing w:val="-13"/>
          <w:w w:val="105"/>
          <w:lang w:val="es-ES" w:eastAsia="es-ES"/>
        </w:rPr>
        <w:t>.</w:t>
      </w:r>
      <w:r>
        <w:rPr>
          <w:rStyle w:val="CharacterStyle15"/>
          <w:i/>
          <w:spacing w:val="-13"/>
          <w:w w:val="105"/>
          <w:lang w:val="es-ES" w:eastAsia="es-ES"/>
        </w:rPr>
        <w:t xml:space="preserve">, </w:t>
      </w:r>
      <w:r>
        <w:rPr>
          <w:rStyle w:val="CharacterStyle15"/>
          <w:i/>
          <w:spacing w:val="-18"/>
          <w:w w:val="105"/>
          <w:lang w:val="es-ES" w:eastAsia="es-ES"/>
        </w:rPr>
        <w:t xml:space="preserve">sobre el taxi placas </w:t>
      </w:r>
      <w:r w:rsidR="00503105">
        <w:rPr>
          <w:rStyle w:val="CharacterStyle15"/>
          <w:i/>
          <w:spacing w:val="-18"/>
          <w:w w:val="105"/>
          <w:lang w:val="es-ES" w:eastAsia="es-ES"/>
        </w:rPr>
        <w:t>XX</w:t>
      </w:r>
      <w:r>
        <w:rPr>
          <w:rStyle w:val="CharacterStyle15"/>
          <w:i/>
          <w:spacing w:val="-18"/>
          <w:w w:val="105"/>
          <w:lang w:val="es-ES" w:eastAsia="es-ES"/>
        </w:rPr>
        <w:t>-</w:t>
      </w:r>
      <w:r w:rsidR="00503105">
        <w:rPr>
          <w:rStyle w:val="CharacterStyle15"/>
          <w:i/>
          <w:spacing w:val="-18"/>
          <w:w w:val="105"/>
          <w:lang w:val="es-ES" w:eastAsia="es-ES"/>
        </w:rPr>
        <w:t>XXX</w:t>
      </w:r>
      <w:r>
        <w:rPr>
          <w:rStyle w:val="CharacterStyle15"/>
          <w:i/>
          <w:spacing w:val="-18"/>
          <w:w w:val="105"/>
          <w:lang w:val="es-ES" w:eastAsia="es-ES"/>
        </w:rPr>
        <w:t>.</w:t>
      </w:r>
    </w:p>
    <w:p w:rsidR="00830677" w:rsidRDefault="00830677">
      <w:pPr>
        <w:pStyle w:val="Style22"/>
        <w:numPr>
          <w:ilvl w:val="0"/>
          <w:numId w:val="1"/>
        </w:numPr>
        <w:tabs>
          <w:tab w:val="clear" w:pos="360"/>
          <w:tab w:val="num" w:pos="1008"/>
        </w:tabs>
        <w:kinsoku w:val="0"/>
        <w:autoSpaceDE/>
        <w:autoSpaceDN/>
        <w:adjustRightInd/>
        <w:spacing w:before="108"/>
        <w:ind w:right="576"/>
        <w:jc w:val="both"/>
        <w:rPr>
          <w:rStyle w:val="CharacterStyle13"/>
          <w:i/>
          <w:iCs/>
          <w:spacing w:val="-20"/>
          <w:w w:val="105"/>
          <w:sz w:val="26"/>
          <w:szCs w:val="26"/>
          <w:lang w:val="es-ES" w:eastAsia="es-ES"/>
        </w:rPr>
      </w:pPr>
      <w:r>
        <w:rPr>
          <w:rStyle w:val="CharacterStyle13"/>
          <w:i/>
          <w:iCs/>
          <w:spacing w:val="-17"/>
          <w:w w:val="105"/>
          <w:sz w:val="26"/>
          <w:szCs w:val="26"/>
          <w:lang w:val="es-ES" w:eastAsia="es-ES"/>
        </w:rPr>
        <w:t xml:space="preserve">Comunicar al Departamento de Administración de Concesiones y Permisos </w:t>
      </w:r>
      <w:r>
        <w:rPr>
          <w:rStyle w:val="CharacterStyle13"/>
          <w:i/>
          <w:iCs/>
          <w:spacing w:val="-22"/>
          <w:w w:val="105"/>
          <w:sz w:val="26"/>
          <w:szCs w:val="26"/>
          <w:lang w:val="es-ES" w:eastAsia="es-ES"/>
        </w:rPr>
        <w:t xml:space="preserve">para que coordine con la Dirección General de la Policía de Tránsito y al Registro </w:t>
      </w:r>
      <w:r>
        <w:rPr>
          <w:rStyle w:val="CharacterStyle13"/>
          <w:i/>
          <w:iCs/>
          <w:spacing w:val="-20"/>
          <w:w w:val="105"/>
          <w:sz w:val="26"/>
          <w:szCs w:val="26"/>
          <w:lang w:val="es-ES" w:eastAsia="es-ES"/>
        </w:rPr>
        <w:t>Público de la Propiedad para la desinscripción de las placas.</w:t>
      </w:r>
    </w:p>
    <w:p w:rsidR="00830677" w:rsidRDefault="00830677" w:rsidP="00503105">
      <w:pPr>
        <w:pStyle w:val="Style26"/>
        <w:numPr>
          <w:ilvl w:val="0"/>
          <w:numId w:val="1"/>
        </w:numPr>
        <w:tabs>
          <w:tab w:val="clear" w:pos="360"/>
          <w:tab w:val="num" w:pos="1008"/>
        </w:tabs>
        <w:kinsoku w:val="0"/>
        <w:autoSpaceDE/>
        <w:autoSpaceDN/>
        <w:spacing w:before="252"/>
        <w:jc w:val="both"/>
        <w:rPr>
          <w:rStyle w:val="CharacterStyle15"/>
          <w:i/>
          <w:spacing w:val="-18"/>
          <w:w w:val="105"/>
          <w:lang w:val="es-ES" w:eastAsia="es-ES"/>
        </w:rPr>
      </w:pPr>
      <w:r>
        <w:rPr>
          <w:rStyle w:val="CharacterStyle15"/>
          <w:i/>
          <w:spacing w:val="-5"/>
          <w:w w:val="105"/>
          <w:lang w:val="es-ES" w:eastAsia="es-ES"/>
        </w:rPr>
        <w:t>Notificar al señor M</w:t>
      </w:r>
      <w:r w:rsidR="00503105">
        <w:rPr>
          <w:rStyle w:val="CharacterStyle15"/>
          <w:i/>
          <w:spacing w:val="-5"/>
          <w:w w:val="105"/>
          <w:lang w:val="es-ES" w:eastAsia="es-ES"/>
        </w:rPr>
        <w:t>.</w:t>
      </w:r>
      <w:r>
        <w:rPr>
          <w:rStyle w:val="CharacterStyle15"/>
          <w:i/>
          <w:spacing w:val="-5"/>
          <w:w w:val="105"/>
          <w:lang w:val="es-ES" w:eastAsia="es-ES"/>
        </w:rPr>
        <w:t>S</w:t>
      </w:r>
      <w:r w:rsidR="00503105">
        <w:rPr>
          <w:rStyle w:val="CharacterStyle15"/>
          <w:i/>
          <w:spacing w:val="-5"/>
          <w:w w:val="105"/>
          <w:lang w:val="es-ES" w:eastAsia="es-ES"/>
        </w:rPr>
        <w:t>.</w:t>
      </w:r>
      <w:r>
        <w:rPr>
          <w:rStyle w:val="CharacterStyle15"/>
          <w:i/>
          <w:spacing w:val="-5"/>
          <w:w w:val="105"/>
          <w:lang w:val="es-ES" w:eastAsia="es-ES"/>
        </w:rPr>
        <w:t xml:space="preserve"> en la oficina de la Unión e Taxistas </w:t>
      </w:r>
      <w:r>
        <w:rPr>
          <w:rStyle w:val="CharacterStyle15"/>
          <w:i/>
          <w:spacing w:val="-18"/>
          <w:w w:val="105"/>
          <w:lang w:val="es-ES" w:eastAsia="es-ES"/>
        </w:rPr>
        <w:t>Costarricenses, sito, detrás del Ministerio de Seguridad</w:t>
      </w:r>
    </w:p>
    <w:p w:rsidR="00830677" w:rsidRPr="00503105" w:rsidRDefault="00830677">
      <w:pPr>
        <w:pStyle w:val="Style26"/>
        <w:kinsoku w:val="0"/>
        <w:autoSpaceDE/>
        <w:autoSpaceDN/>
        <w:spacing w:before="180"/>
        <w:ind w:right="648"/>
        <w:rPr>
          <w:rStyle w:val="CharacterStyle15"/>
          <w:b/>
          <w:i/>
          <w:w w:val="105"/>
          <w:lang w:val="es-ES" w:eastAsia="es-ES"/>
        </w:rPr>
      </w:pPr>
      <w:r w:rsidRPr="00503105">
        <w:rPr>
          <w:rStyle w:val="CharacterStyle15"/>
          <w:b/>
          <w:i/>
          <w:spacing w:val="3"/>
          <w:w w:val="105"/>
          <w:lang w:val="es-ES" w:eastAsia="es-ES"/>
        </w:rPr>
        <w:t xml:space="preserve">(Véanse folios del 56 al 57 del Expediente Administrativo de este </w:t>
      </w:r>
      <w:r w:rsidRPr="00503105">
        <w:rPr>
          <w:rStyle w:val="CharacterStyle15"/>
          <w:b/>
          <w:i/>
          <w:w w:val="105"/>
          <w:lang w:val="es-ES" w:eastAsia="es-ES"/>
        </w:rPr>
        <w:t>Tribunal)</w:t>
      </w:r>
    </w:p>
    <w:p w:rsidR="00830677" w:rsidRDefault="00830677">
      <w:pPr>
        <w:pStyle w:val="Style22"/>
        <w:kinsoku w:val="0"/>
        <w:autoSpaceDE/>
        <w:autoSpaceDN/>
        <w:adjustRightInd/>
        <w:spacing w:before="612"/>
        <w:jc w:val="both"/>
        <w:rPr>
          <w:rStyle w:val="CharacterStyle13"/>
          <w:w w:val="105"/>
          <w:sz w:val="25"/>
          <w:szCs w:val="25"/>
          <w:lang w:val="es-ES" w:eastAsia="es-ES"/>
        </w:rPr>
      </w:pPr>
      <w:r w:rsidRPr="00503105">
        <w:rPr>
          <w:rStyle w:val="CharacterStyle13"/>
          <w:b/>
          <w:spacing w:val="1"/>
          <w:w w:val="105"/>
          <w:sz w:val="25"/>
          <w:szCs w:val="25"/>
          <w:lang w:val="es-ES" w:eastAsia="es-ES"/>
        </w:rPr>
        <w:t>SEGUNDO:</w:t>
      </w:r>
      <w:r>
        <w:rPr>
          <w:rStyle w:val="CharacterStyle13"/>
          <w:spacing w:val="1"/>
          <w:w w:val="105"/>
          <w:sz w:val="25"/>
          <w:szCs w:val="25"/>
          <w:lang w:val="es-ES" w:eastAsia="es-ES"/>
        </w:rPr>
        <w:t xml:space="preserve"> El Recurrente manifiesta que se trata de un procedimiento irregular y </w:t>
      </w:r>
      <w:r>
        <w:rPr>
          <w:rStyle w:val="CharacterStyle13"/>
          <w:spacing w:val="6"/>
          <w:w w:val="105"/>
          <w:sz w:val="25"/>
          <w:szCs w:val="25"/>
          <w:lang w:val="es-ES" w:eastAsia="es-ES"/>
        </w:rPr>
        <w:t xml:space="preserve">que se le ha causado indefensión y en mérito de la defensa de sus derechos e </w:t>
      </w:r>
      <w:r>
        <w:rPr>
          <w:rStyle w:val="CharacterStyle13"/>
          <w:spacing w:val="3"/>
          <w:w w:val="105"/>
          <w:sz w:val="25"/>
          <w:szCs w:val="25"/>
          <w:lang w:val="es-ES" w:eastAsia="es-ES"/>
        </w:rPr>
        <w:t xml:space="preserve">intereses procede a interponer formales Acciones Recursivas y de Impugnación </w:t>
      </w:r>
      <w:r>
        <w:rPr>
          <w:rStyle w:val="CharacterStyle13"/>
          <w:spacing w:val="1"/>
          <w:w w:val="105"/>
          <w:sz w:val="25"/>
          <w:szCs w:val="25"/>
          <w:lang w:val="es-ES" w:eastAsia="es-ES"/>
        </w:rPr>
        <w:t xml:space="preserve">contra el acto por el cual se Cancela y/o Caduca su Concesión, manifestando en </w:t>
      </w:r>
      <w:r>
        <w:rPr>
          <w:rStyle w:val="CharacterStyle13"/>
          <w:w w:val="105"/>
          <w:sz w:val="25"/>
          <w:szCs w:val="25"/>
          <w:lang w:val="es-ES" w:eastAsia="es-ES"/>
        </w:rPr>
        <w:t>resumen lo siguiente:</w:t>
      </w:r>
    </w:p>
    <w:p w:rsidR="00830677" w:rsidRDefault="00830677">
      <w:pPr>
        <w:pStyle w:val="Style22"/>
        <w:numPr>
          <w:ilvl w:val="0"/>
          <w:numId w:val="2"/>
        </w:numPr>
        <w:tabs>
          <w:tab w:val="clear" w:pos="216"/>
          <w:tab w:val="num" w:pos="792"/>
        </w:tabs>
        <w:kinsoku w:val="0"/>
        <w:autoSpaceDE/>
        <w:autoSpaceDN/>
        <w:adjustRightInd/>
        <w:spacing w:before="324"/>
        <w:ind w:right="648"/>
        <w:jc w:val="both"/>
        <w:rPr>
          <w:rStyle w:val="CharacterStyle13"/>
          <w:i/>
          <w:iCs/>
          <w:spacing w:val="-5"/>
          <w:w w:val="105"/>
          <w:sz w:val="26"/>
          <w:szCs w:val="26"/>
          <w:lang w:val="es-ES" w:eastAsia="es-ES"/>
        </w:rPr>
      </w:pPr>
      <w:r>
        <w:rPr>
          <w:rStyle w:val="CharacterStyle13"/>
          <w:i/>
          <w:iCs/>
          <w:spacing w:val="-3"/>
          <w:w w:val="105"/>
          <w:sz w:val="26"/>
          <w:szCs w:val="26"/>
          <w:lang w:val="es-ES" w:eastAsia="es-ES"/>
        </w:rPr>
        <w:t xml:space="preserve">Que se le viene a afectar por el simple otorgamiento de un Poder a </w:t>
      </w:r>
      <w:r>
        <w:rPr>
          <w:rStyle w:val="CharacterStyle13"/>
          <w:i/>
          <w:iCs/>
          <w:spacing w:val="-7"/>
          <w:w w:val="105"/>
          <w:sz w:val="26"/>
          <w:szCs w:val="26"/>
          <w:lang w:val="es-ES" w:eastAsia="es-ES"/>
        </w:rPr>
        <w:t xml:space="preserve">favor de un amigo y colaborador en la prestación del servicio público de </w:t>
      </w:r>
      <w:r>
        <w:rPr>
          <w:rStyle w:val="CharacterStyle13"/>
          <w:i/>
          <w:iCs/>
          <w:spacing w:val="-5"/>
          <w:w w:val="105"/>
          <w:sz w:val="26"/>
          <w:szCs w:val="26"/>
          <w:lang w:val="es-ES" w:eastAsia="es-ES"/>
        </w:rPr>
        <w:t>taxis; acción en la cual no ha habido irregularidad.</w:t>
      </w:r>
    </w:p>
    <w:p w:rsidR="00830677" w:rsidRDefault="00503105" w:rsidP="00503105">
      <w:pPr>
        <w:pStyle w:val="Style22"/>
        <w:kinsoku w:val="0"/>
        <w:autoSpaceDE/>
        <w:autoSpaceDN/>
        <w:adjustRightInd/>
        <w:spacing w:before="252"/>
        <w:ind w:left="576" w:right="648"/>
        <w:jc w:val="both"/>
        <w:rPr>
          <w:rStyle w:val="CharacterStyle13"/>
          <w:i/>
          <w:iCs/>
          <w:spacing w:val="-8"/>
          <w:w w:val="105"/>
          <w:sz w:val="26"/>
          <w:szCs w:val="26"/>
          <w:lang w:val="es-ES" w:eastAsia="es-ES"/>
        </w:rPr>
      </w:pPr>
      <w:r>
        <w:rPr>
          <w:rStyle w:val="CharacterStyle13"/>
          <w:i/>
          <w:iCs/>
          <w:spacing w:val="4"/>
          <w:w w:val="105"/>
          <w:sz w:val="26"/>
          <w:szCs w:val="26"/>
          <w:lang w:val="es-ES" w:eastAsia="es-ES"/>
        </w:rPr>
        <w:t>-</w:t>
      </w:r>
      <w:r w:rsidR="00830677">
        <w:rPr>
          <w:rStyle w:val="CharacterStyle13"/>
          <w:i/>
          <w:iCs/>
          <w:spacing w:val="4"/>
          <w:w w:val="105"/>
          <w:sz w:val="26"/>
          <w:szCs w:val="26"/>
          <w:lang w:val="es-ES" w:eastAsia="es-ES"/>
        </w:rPr>
        <w:t xml:space="preserve">Se trata de una situación común y corriente y en nada refleja o </w:t>
      </w:r>
      <w:r w:rsidR="00830677">
        <w:rPr>
          <w:rStyle w:val="CharacterStyle13"/>
          <w:i/>
          <w:iCs/>
          <w:spacing w:val="-3"/>
          <w:w w:val="105"/>
          <w:sz w:val="26"/>
          <w:szCs w:val="26"/>
          <w:lang w:val="es-ES" w:eastAsia="es-ES"/>
        </w:rPr>
        <w:t xml:space="preserve">demuestra ningún tipo de transmisión, traspaso o cesión de su derecho </w:t>
      </w:r>
      <w:r w:rsidR="00830677">
        <w:rPr>
          <w:rStyle w:val="CharacterStyle13"/>
          <w:i/>
          <w:iCs/>
          <w:spacing w:val="-8"/>
          <w:w w:val="105"/>
          <w:sz w:val="26"/>
          <w:szCs w:val="26"/>
          <w:lang w:val="es-ES" w:eastAsia="es-ES"/>
        </w:rPr>
        <w:t>de concesión.</w:t>
      </w:r>
    </w:p>
    <w:p w:rsidR="00830677" w:rsidRDefault="00830677">
      <w:pPr>
        <w:pStyle w:val="Style22"/>
        <w:numPr>
          <w:ilvl w:val="0"/>
          <w:numId w:val="2"/>
        </w:numPr>
        <w:tabs>
          <w:tab w:val="clear" w:pos="216"/>
          <w:tab w:val="num" w:pos="792"/>
        </w:tabs>
        <w:kinsoku w:val="0"/>
        <w:autoSpaceDE/>
        <w:autoSpaceDN/>
        <w:adjustRightInd/>
        <w:spacing w:before="252" w:after="864"/>
        <w:ind w:right="648" w:firstLine="0"/>
        <w:jc w:val="both"/>
        <w:rPr>
          <w:rStyle w:val="CharacterStyle13"/>
          <w:i/>
          <w:iCs/>
          <w:spacing w:val="-6"/>
          <w:w w:val="105"/>
          <w:sz w:val="26"/>
          <w:szCs w:val="26"/>
          <w:lang w:val="es-ES" w:eastAsia="es-ES"/>
        </w:rPr>
      </w:pPr>
      <w:r>
        <w:rPr>
          <w:rStyle w:val="CharacterStyle13"/>
          <w:i/>
          <w:iCs/>
          <w:spacing w:val="-5"/>
          <w:w w:val="105"/>
          <w:sz w:val="26"/>
          <w:szCs w:val="26"/>
          <w:lang w:val="es-ES" w:eastAsia="es-ES"/>
        </w:rPr>
        <w:t>Debe o</w:t>
      </w:r>
      <w:r w:rsidR="00503105">
        <w:rPr>
          <w:rStyle w:val="CharacterStyle13"/>
          <w:i/>
          <w:iCs/>
          <w:spacing w:val="-5"/>
          <w:w w:val="105"/>
          <w:sz w:val="26"/>
          <w:szCs w:val="26"/>
          <w:lang w:val="es-ES" w:eastAsia="es-ES"/>
        </w:rPr>
        <w:t>bservarse que lo que la Ley prohí</w:t>
      </w:r>
      <w:r>
        <w:rPr>
          <w:rStyle w:val="CharacterStyle13"/>
          <w:i/>
          <w:iCs/>
          <w:spacing w:val="-5"/>
          <w:w w:val="105"/>
          <w:sz w:val="26"/>
          <w:szCs w:val="26"/>
          <w:lang w:val="es-ES" w:eastAsia="es-ES"/>
        </w:rPr>
        <w:t xml:space="preserve">be es el traspaso </w:t>
      </w:r>
      <w:proofErr w:type="spellStart"/>
      <w:r>
        <w:rPr>
          <w:rStyle w:val="CharacterStyle13"/>
          <w:i/>
          <w:iCs/>
          <w:spacing w:val="-5"/>
          <w:w w:val="105"/>
          <w:sz w:val="26"/>
          <w:szCs w:val="26"/>
          <w:lang w:val="es-ES" w:eastAsia="es-ES"/>
        </w:rPr>
        <w:t>inautorizado</w:t>
      </w:r>
      <w:proofErr w:type="spellEnd"/>
      <w:r>
        <w:rPr>
          <w:rStyle w:val="CharacterStyle13"/>
          <w:i/>
          <w:iCs/>
          <w:spacing w:val="-5"/>
          <w:w w:val="105"/>
          <w:sz w:val="26"/>
          <w:szCs w:val="26"/>
          <w:lang w:val="es-ES" w:eastAsia="es-ES"/>
        </w:rPr>
        <w:t xml:space="preserve"> </w:t>
      </w:r>
      <w:r>
        <w:rPr>
          <w:rStyle w:val="CharacterStyle13"/>
          <w:i/>
          <w:iCs/>
          <w:spacing w:val="-4"/>
          <w:w w:val="105"/>
          <w:sz w:val="26"/>
          <w:szCs w:val="26"/>
          <w:lang w:val="es-ES" w:eastAsia="es-ES"/>
        </w:rPr>
        <w:t xml:space="preserve">de una concesión de taxi, lo que no se ha dado en la especie, no siendo dable presumir que por la emisión de un mero Poder se está dando -per </w:t>
      </w:r>
      <w:r>
        <w:rPr>
          <w:rStyle w:val="CharacterStyle13"/>
          <w:i/>
          <w:iCs/>
          <w:spacing w:val="-6"/>
          <w:w w:val="105"/>
          <w:sz w:val="26"/>
          <w:szCs w:val="26"/>
          <w:lang w:val="es-ES" w:eastAsia="es-ES"/>
        </w:rPr>
        <w:t>se- un Traspaso de Concesión.</w:t>
      </w:r>
    </w:p>
    <w:p w:rsidR="00503105" w:rsidRDefault="00503105">
      <w:pPr>
        <w:pStyle w:val="Style24"/>
        <w:kinsoku w:val="0"/>
        <w:autoSpaceDE/>
        <w:autoSpaceDN/>
        <w:ind w:left="576"/>
        <w:rPr>
          <w:rStyle w:val="CharacterStyle15"/>
          <w:i/>
          <w:spacing w:val="-4"/>
          <w:w w:val="105"/>
          <w:lang w:val="es-ES" w:eastAsia="es-ES"/>
        </w:rPr>
      </w:pPr>
    </w:p>
    <w:p w:rsidR="004554E0" w:rsidRDefault="004554E0">
      <w:pPr>
        <w:pStyle w:val="Style24"/>
        <w:kinsoku w:val="0"/>
        <w:autoSpaceDE/>
        <w:autoSpaceDN/>
        <w:ind w:left="576"/>
        <w:rPr>
          <w:rStyle w:val="CharacterStyle15"/>
          <w:i/>
          <w:spacing w:val="-4"/>
          <w:w w:val="105"/>
          <w:lang w:val="es-ES" w:eastAsia="es-ES"/>
        </w:rPr>
      </w:pPr>
    </w:p>
    <w:p w:rsidR="004554E0" w:rsidRDefault="004554E0">
      <w:pPr>
        <w:pStyle w:val="Style24"/>
        <w:kinsoku w:val="0"/>
        <w:autoSpaceDE/>
        <w:autoSpaceDN/>
        <w:ind w:left="576"/>
        <w:rPr>
          <w:rStyle w:val="CharacterStyle15"/>
          <w:i/>
          <w:spacing w:val="-4"/>
          <w:w w:val="105"/>
          <w:lang w:val="es-ES" w:eastAsia="es-ES"/>
        </w:rPr>
      </w:pPr>
    </w:p>
    <w:p w:rsidR="004554E0" w:rsidRDefault="004554E0">
      <w:pPr>
        <w:pStyle w:val="Style24"/>
        <w:kinsoku w:val="0"/>
        <w:autoSpaceDE/>
        <w:autoSpaceDN/>
        <w:ind w:left="576"/>
        <w:rPr>
          <w:rStyle w:val="CharacterStyle15"/>
          <w:i/>
          <w:spacing w:val="-4"/>
          <w:w w:val="105"/>
          <w:lang w:val="es-ES" w:eastAsia="es-ES"/>
        </w:rPr>
      </w:pPr>
    </w:p>
    <w:p w:rsidR="004554E0" w:rsidRDefault="004554E0">
      <w:pPr>
        <w:pStyle w:val="Style24"/>
        <w:kinsoku w:val="0"/>
        <w:autoSpaceDE/>
        <w:autoSpaceDN/>
        <w:ind w:left="576"/>
        <w:rPr>
          <w:rStyle w:val="CharacterStyle15"/>
          <w:i/>
          <w:spacing w:val="-4"/>
          <w:w w:val="105"/>
          <w:lang w:val="es-ES" w:eastAsia="es-ES"/>
        </w:rPr>
      </w:pPr>
    </w:p>
    <w:p w:rsidR="004554E0" w:rsidRDefault="004554E0">
      <w:pPr>
        <w:pStyle w:val="Style24"/>
        <w:kinsoku w:val="0"/>
        <w:autoSpaceDE/>
        <w:autoSpaceDN/>
        <w:ind w:left="576"/>
        <w:rPr>
          <w:rStyle w:val="CharacterStyle15"/>
          <w:i/>
          <w:spacing w:val="-4"/>
          <w:w w:val="105"/>
          <w:lang w:val="es-ES" w:eastAsia="es-ES"/>
        </w:rPr>
      </w:pPr>
    </w:p>
    <w:p w:rsidR="00503105" w:rsidRDefault="00503105">
      <w:pPr>
        <w:pStyle w:val="Style24"/>
        <w:kinsoku w:val="0"/>
        <w:autoSpaceDE/>
        <w:autoSpaceDN/>
        <w:ind w:left="576"/>
        <w:rPr>
          <w:rStyle w:val="CharacterStyle15"/>
          <w:i/>
          <w:spacing w:val="-4"/>
          <w:w w:val="105"/>
          <w:lang w:val="es-ES" w:eastAsia="es-ES"/>
        </w:rPr>
      </w:pPr>
    </w:p>
    <w:p w:rsidR="00503105" w:rsidRDefault="00503105">
      <w:pPr>
        <w:pStyle w:val="Style24"/>
        <w:kinsoku w:val="0"/>
        <w:autoSpaceDE/>
        <w:autoSpaceDN/>
        <w:ind w:left="576"/>
        <w:rPr>
          <w:rStyle w:val="CharacterStyle15"/>
          <w:i/>
          <w:spacing w:val="-4"/>
          <w:w w:val="105"/>
          <w:lang w:val="es-ES" w:eastAsia="es-ES"/>
        </w:rPr>
      </w:pPr>
    </w:p>
    <w:p w:rsidR="00830677" w:rsidRDefault="00830677">
      <w:pPr>
        <w:pStyle w:val="Style24"/>
        <w:kinsoku w:val="0"/>
        <w:autoSpaceDE/>
        <w:autoSpaceDN/>
        <w:ind w:left="576"/>
        <w:rPr>
          <w:rStyle w:val="CharacterStyle15"/>
          <w:i/>
          <w:spacing w:val="-5"/>
          <w:w w:val="105"/>
          <w:lang w:val="es-ES" w:eastAsia="es-ES"/>
        </w:rPr>
      </w:pPr>
      <w:r>
        <w:rPr>
          <w:rStyle w:val="CharacterStyle15"/>
          <w:i/>
          <w:spacing w:val="-4"/>
          <w:w w:val="105"/>
          <w:lang w:val="es-ES" w:eastAsia="es-ES"/>
        </w:rPr>
        <w:t xml:space="preserve">- Desde la perspectiva de los efectos del Contrato de Mandato regulado </w:t>
      </w:r>
      <w:r>
        <w:rPr>
          <w:rStyle w:val="CharacterStyle15"/>
          <w:i/>
          <w:spacing w:val="-5"/>
          <w:w w:val="105"/>
          <w:lang w:val="es-ES" w:eastAsia="es-ES"/>
        </w:rPr>
        <w:t>por el Código Civil, no se presenta un efecto traslativo de dominio y por ende no nunca se podría hablar de un traspaso de concesión.</w:t>
      </w:r>
    </w:p>
    <w:p w:rsidR="00830677" w:rsidRDefault="00830677" w:rsidP="00503105">
      <w:pPr>
        <w:pStyle w:val="Style22"/>
        <w:numPr>
          <w:ilvl w:val="0"/>
          <w:numId w:val="2"/>
        </w:numPr>
        <w:tabs>
          <w:tab w:val="clear" w:pos="216"/>
          <w:tab w:val="num" w:pos="792"/>
        </w:tabs>
        <w:kinsoku w:val="0"/>
        <w:autoSpaceDE/>
        <w:autoSpaceDN/>
        <w:adjustRightInd/>
        <w:spacing w:before="252"/>
        <w:ind w:left="576" w:right="576" w:firstLine="0"/>
        <w:jc w:val="both"/>
        <w:rPr>
          <w:rStyle w:val="CharacterStyle13"/>
          <w:i/>
          <w:iCs/>
          <w:spacing w:val="-5"/>
          <w:w w:val="105"/>
          <w:sz w:val="26"/>
          <w:szCs w:val="26"/>
          <w:lang w:val="es-ES" w:eastAsia="es-ES"/>
        </w:rPr>
      </w:pPr>
      <w:r>
        <w:rPr>
          <w:rStyle w:val="CharacterStyle13"/>
          <w:i/>
          <w:iCs/>
          <w:spacing w:val="2"/>
          <w:w w:val="105"/>
          <w:sz w:val="26"/>
          <w:szCs w:val="26"/>
          <w:lang w:val="es-ES" w:eastAsia="es-ES"/>
        </w:rPr>
        <w:t xml:space="preserve">El numeral 28 constitucional establece que todo acto que no sea </w:t>
      </w:r>
      <w:r>
        <w:rPr>
          <w:rStyle w:val="CharacterStyle13"/>
          <w:i/>
          <w:iCs/>
          <w:spacing w:val="-5"/>
          <w:w w:val="105"/>
          <w:sz w:val="26"/>
          <w:szCs w:val="26"/>
          <w:lang w:val="es-ES" w:eastAsia="es-ES"/>
        </w:rPr>
        <w:t>contrario a la Ley, la moral y las buenas costumbres, no es sancionable.</w:t>
      </w:r>
    </w:p>
    <w:p w:rsidR="00830677" w:rsidRDefault="00830677">
      <w:pPr>
        <w:pStyle w:val="Style24"/>
        <w:kinsoku w:val="0"/>
        <w:autoSpaceDE/>
        <w:autoSpaceDN/>
        <w:spacing w:before="288"/>
        <w:ind w:left="576"/>
        <w:rPr>
          <w:rStyle w:val="CharacterStyle15"/>
          <w:i/>
          <w:spacing w:val="-6"/>
          <w:w w:val="105"/>
          <w:lang w:val="es-ES" w:eastAsia="es-ES"/>
        </w:rPr>
      </w:pPr>
      <w:r>
        <w:rPr>
          <w:rStyle w:val="CharacterStyle15"/>
          <w:i/>
          <w:spacing w:val="3"/>
          <w:w w:val="105"/>
          <w:lang w:val="es-ES" w:eastAsia="es-ES"/>
        </w:rPr>
        <w:t xml:space="preserve">- Las figuras de la representación y del mandato están totalmente </w:t>
      </w:r>
      <w:r>
        <w:rPr>
          <w:rStyle w:val="CharacterStyle15"/>
          <w:i/>
          <w:spacing w:val="-2"/>
          <w:w w:val="105"/>
          <w:lang w:val="es-ES" w:eastAsia="es-ES"/>
        </w:rPr>
        <w:t xml:space="preserve">autorizadas en el ordenamiento jurídico por el Código Civil, artículos </w:t>
      </w:r>
      <w:r>
        <w:rPr>
          <w:rStyle w:val="CharacterStyle15"/>
          <w:i/>
          <w:spacing w:val="2"/>
          <w:w w:val="105"/>
          <w:lang w:val="es-ES" w:eastAsia="es-ES"/>
        </w:rPr>
        <w:t xml:space="preserve">282 y 283 de la Ley General de la Administración Pública, Ley de </w:t>
      </w:r>
      <w:r>
        <w:rPr>
          <w:rStyle w:val="CharacterStyle15"/>
          <w:i/>
          <w:spacing w:val="-6"/>
          <w:w w:val="105"/>
          <w:lang w:val="es-ES" w:eastAsia="es-ES"/>
        </w:rPr>
        <w:t>Contratación Administrativa y su Reglamento.</w:t>
      </w:r>
    </w:p>
    <w:p w:rsidR="00830677" w:rsidRDefault="00830677">
      <w:pPr>
        <w:pStyle w:val="Style24"/>
        <w:numPr>
          <w:ilvl w:val="0"/>
          <w:numId w:val="2"/>
        </w:numPr>
        <w:tabs>
          <w:tab w:val="clear" w:pos="216"/>
          <w:tab w:val="num" w:pos="792"/>
        </w:tabs>
        <w:kinsoku w:val="0"/>
        <w:autoSpaceDE/>
        <w:autoSpaceDN/>
        <w:spacing w:before="288"/>
        <w:ind w:left="576" w:firstLine="0"/>
        <w:rPr>
          <w:rStyle w:val="CharacterStyle15"/>
          <w:i/>
          <w:spacing w:val="-6"/>
          <w:w w:val="105"/>
          <w:lang w:val="es-ES" w:eastAsia="es-ES"/>
        </w:rPr>
      </w:pPr>
      <w:r>
        <w:rPr>
          <w:rStyle w:val="CharacterStyle15"/>
          <w:i/>
          <w:spacing w:val="3"/>
          <w:w w:val="105"/>
          <w:lang w:val="es-ES" w:eastAsia="es-ES"/>
        </w:rPr>
        <w:t xml:space="preserve">Que no existe mérito alguno para que se diga que ha habido un traspaso de concesión de taxi y el Poder se dio para </w:t>
      </w:r>
      <w:proofErr w:type="spellStart"/>
      <w:r>
        <w:rPr>
          <w:rStyle w:val="CharacterStyle15"/>
          <w:i/>
          <w:spacing w:val="3"/>
          <w:w w:val="105"/>
          <w:lang w:val="es-ES" w:eastAsia="es-ES"/>
        </w:rPr>
        <w:t>encursar</w:t>
      </w:r>
      <w:proofErr w:type="spellEnd"/>
      <w:r>
        <w:rPr>
          <w:rStyle w:val="CharacterStyle15"/>
          <w:i/>
          <w:spacing w:val="3"/>
          <w:w w:val="105"/>
          <w:lang w:val="es-ES" w:eastAsia="es-ES"/>
        </w:rPr>
        <w:t xml:space="preserve"> los </w:t>
      </w:r>
      <w:r>
        <w:rPr>
          <w:rStyle w:val="CharacterStyle15"/>
          <w:i/>
          <w:spacing w:val="-6"/>
          <w:w w:val="105"/>
          <w:lang w:val="es-ES" w:eastAsia="es-ES"/>
        </w:rPr>
        <w:t>trámites previos pertinentes.</w:t>
      </w:r>
    </w:p>
    <w:p w:rsidR="00830677" w:rsidRDefault="00830677">
      <w:pPr>
        <w:pStyle w:val="Style24"/>
        <w:numPr>
          <w:ilvl w:val="0"/>
          <w:numId w:val="2"/>
        </w:numPr>
        <w:tabs>
          <w:tab w:val="clear" w:pos="216"/>
          <w:tab w:val="num" w:pos="792"/>
        </w:tabs>
        <w:kinsoku w:val="0"/>
        <w:autoSpaceDE/>
        <w:autoSpaceDN/>
        <w:spacing w:before="288"/>
        <w:ind w:left="576" w:firstLine="0"/>
        <w:rPr>
          <w:rStyle w:val="CharacterStyle15"/>
          <w:i/>
          <w:spacing w:val="-6"/>
          <w:w w:val="105"/>
          <w:lang w:val="es-ES" w:eastAsia="es-ES"/>
        </w:rPr>
      </w:pPr>
      <w:r>
        <w:rPr>
          <w:rStyle w:val="CharacterStyle15"/>
          <w:i/>
          <w:spacing w:val="-3"/>
          <w:w w:val="105"/>
          <w:lang w:val="es-ES" w:eastAsia="es-ES"/>
        </w:rPr>
        <w:t xml:space="preserve">Que en caso de proceder alguna sanción, la misma debe ser acorde a </w:t>
      </w:r>
      <w:r>
        <w:rPr>
          <w:rStyle w:val="CharacterStyle15"/>
          <w:i/>
          <w:spacing w:val="-4"/>
          <w:w w:val="105"/>
          <w:lang w:val="es-ES" w:eastAsia="es-ES"/>
        </w:rPr>
        <w:t xml:space="preserve">los principios fundamentales de razonabilidad y proporcionalidad según </w:t>
      </w:r>
      <w:r>
        <w:rPr>
          <w:rStyle w:val="CharacterStyle15"/>
          <w:i/>
          <w:spacing w:val="-6"/>
          <w:w w:val="105"/>
          <w:lang w:val="es-ES" w:eastAsia="es-ES"/>
        </w:rPr>
        <w:t>lo ha determinado la Sala Constitucional.</w:t>
      </w:r>
    </w:p>
    <w:p w:rsidR="00830677" w:rsidRPr="004D382E" w:rsidRDefault="00830677">
      <w:pPr>
        <w:pStyle w:val="Style22"/>
        <w:kinsoku w:val="0"/>
        <w:autoSpaceDE/>
        <w:autoSpaceDN/>
        <w:adjustRightInd/>
        <w:spacing w:before="324"/>
        <w:ind w:left="576"/>
        <w:rPr>
          <w:rStyle w:val="CharacterStyle13"/>
          <w:b/>
          <w:i/>
          <w:iCs/>
          <w:spacing w:val="1"/>
          <w:sz w:val="26"/>
          <w:szCs w:val="26"/>
          <w:lang w:val="es-ES" w:eastAsia="es-ES"/>
        </w:rPr>
      </w:pPr>
      <w:r w:rsidRPr="004D382E">
        <w:rPr>
          <w:rStyle w:val="CharacterStyle13"/>
          <w:b/>
          <w:i/>
          <w:iCs/>
          <w:spacing w:val="1"/>
          <w:sz w:val="26"/>
          <w:szCs w:val="26"/>
          <w:lang w:val="es-ES" w:eastAsia="es-ES"/>
        </w:rPr>
        <w:t>(Ver folios del 51 al 55 del Expediente Administrativo de este Caso)</w:t>
      </w:r>
    </w:p>
    <w:p w:rsidR="00830677" w:rsidRDefault="00830677">
      <w:pPr>
        <w:pStyle w:val="Style22"/>
        <w:kinsoku w:val="0"/>
        <w:autoSpaceDE/>
        <w:autoSpaceDN/>
        <w:adjustRightInd/>
        <w:spacing w:before="576" w:line="302" w:lineRule="exact"/>
        <w:jc w:val="both"/>
        <w:rPr>
          <w:rStyle w:val="CharacterStyle13"/>
          <w:sz w:val="26"/>
          <w:szCs w:val="26"/>
          <w:lang w:val="es-ES" w:eastAsia="es-ES"/>
        </w:rPr>
      </w:pPr>
      <w:r w:rsidRPr="004D382E">
        <w:rPr>
          <w:rStyle w:val="CharacterStyle13"/>
          <w:rFonts w:ascii="Garamond" w:hAnsi="Garamond" w:cs="Garamond"/>
          <w:b/>
          <w:spacing w:val="6"/>
          <w:sz w:val="27"/>
          <w:szCs w:val="27"/>
          <w:lang w:val="es-ES" w:eastAsia="es-ES"/>
        </w:rPr>
        <w:t>TERCERO:</w:t>
      </w:r>
      <w:r>
        <w:rPr>
          <w:rStyle w:val="CharacterStyle13"/>
          <w:rFonts w:ascii="Garamond" w:hAnsi="Garamond" w:cs="Garamond"/>
          <w:spacing w:val="6"/>
          <w:sz w:val="27"/>
          <w:szCs w:val="27"/>
          <w:lang w:val="es-ES" w:eastAsia="es-ES"/>
        </w:rPr>
        <w:t xml:space="preserve"> </w:t>
      </w:r>
      <w:r>
        <w:rPr>
          <w:rStyle w:val="CharacterStyle13"/>
          <w:spacing w:val="6"/>
          <w:sz w:val="26"/>
          <w:szCs w:val="26"/>
          <w:lang w:val="es-ES" w:eastAsia="es-ES"/>
        </w:rPr>
        <w:t xml:space="preserve">La Junta Directiva del Consejo de Transporte Público rechaza el </w:t>
      </w:r>
      <w:r>
        <w:rPr>
          <w:rStyle w:val="CharacterStyle13"/>
          <w:spacing w:val="1"/>
          <w:sz w:val="26"/>
          <w:szCs w:val="26"/>
          <w:lang w:val="es-ES" w:eastAsia="es-ES"/>
        </w:rPr>
        <w:t xml:space="preserve">Recurso de Revocatoria presentado, tal determinación la adopta mediante Artículo </w:t>
      </w:r>
      <w:r>
        <w:rPr>
          <w:rStyle w:val="CharacterStyle13"/>
          <w:sz w:val="26"/>
          <w:szCs w:val="26"/>
          <w:lang w:val="es-ES" w:eastAsia="es-ES"/>
        </w:rPr>
        <w:t>6.6 de la Sesión Ordinaria 02-2012 del 05 de enero del 2012; expresando al efecto:</w:t>
      </w:r>
    </w:p>
    <w:p w:rsidR="00830677" w:rsidRPr="004D382E" w:rsidRDefault="00830677">
      <w:pPr>
        <w:pStyle w:val="Style22"/>
        <w:kinsoku w:val="0"/>
        <w:autoSpaceDE/>
        <w:autoSpaceDN/>
        <w:adjustRightInd/>
        <w:spacing w:before="612" w:line="211" w:lineRule="auto"/>
        <w:ind w:left="864"/>
        <w:rPr>
          <w:rStyle w:val="CharacterStyle13"/>
          <w:b/>
          <w:i/>
          <w:iCs/>
          <w:spacing w:val="8"/>
          <w:sz w:val="26"/>
          <w:szCs w:val="26"/>
          <w:lang w:val="es-ES" w:eastAsia="es-ES"/>
        </w:rPr>
      </w:pPr>
      <w:r w:rsidRPr="004D382E">
        <w:rPr>
          <w:rStyle w:val="CharacterStyle13"/>
          <w:b/>
          <w:i/>
          <w:iCs/>
          <w:spacing w:val="8"/>
          <w:sz w:val="26"/>
          <w:szCs w:val="26"/>
          <w:lang w:val="es-ES" w:eastAsia="es-ES"/>
        </w:rPr>
        <w:t>"POR TANTO SE ACUERDA EN FIRME</w:t>
      </w:r>
    </w:p>
    <w:p w:rsidR="00830677" w:rsidRDefault="00830677">
      <w:pPr>
        <w:pStyle w:val="Style22"/>
        <w:kinsoku w:val="0"/>
        <w:autoSpaceDE/>
        <w:autoSpaceDN/>
        <w:adjustRightInd/>
        <w:spacing w:before="324"/>
        <w:ind w:left="792" w:right="648"/>
        <w:rPr>
          <w:rStyle w:val="CharacterStyle13"/>
          <w:i/>
          <w:iCs/>
          <w:w w:val="105"/>
          <w:sz w:val="26"/>
          <w:szCs w:val="26"/>
          <w:lang w:val="es-ES" w:eastAsia="es-ES"/>
        </w:rPr>
      </w:pPr>
      <w:r>
        <w:rPr>
          <w:rStyle w:val="CharacterStyle13"/>
          <w:i/>
          <w:iCs/>
          <w:spacing w:val="-2"/>
          <w:w w:val="105"/>
          <w:sz w:val="26"/>
          <w:szCs w:val="26"/>
          <w:lang w:val="es-ES" w:eastAsia="es-ES"/>
        </w:rPr>
        <w:t xml:space="preserve">Acoger las recomendaciones de la Dirección de Asuntos Jurídicos y </w:t>
      </w:r>
      <w:r>
        <w:rPr>
          <w:rStyle w:val="CharacterStyle13"/>
          <w:i/>
          <w:iCs/>
          <w:w w:val="105"/>
          <w:sz w:val="26"/>
          <w:szCs w:val="26"/>
          <w:lang w:val="es-ES" w:eastAsia="es-ES"/>
        </w:rPr>
        <w:t>por ende:</w:t>
      </w:r>
    </w:p>
    <w:p w:rsidR="00830677" w:rsidRDefault="00830677">
      <w:pPr>
        <w:pStyle w:val="Style24"/>
        <w:numPr>
          <w:ilvl w:val="0"/>
          <w:numId w:val="4"/>
        </w:numPr>
        <w:tabs>
          <w:tab w:val="clear" w:pos="288"/>
          <w:tab w:val="num" w:pos="1152"/>
        </w:tabs>
        <w:kinsoku w:val="0"/>
        <w:autoSpaceDE/>
        <w:autoSpaceDN/>
        <w:spacing w:before="288"/>
        <w:ind w:right="648"/>
        <w:rPr>
          <w:rStyle w:val="CharacterStyle15"/>
          <w:i/>
          <w:w w:val="105"/>
          <w:lang w:val="es-ES" w:eastAsia="es-ES"/>
        </w:rPr>
      </w:pPr>
      <w:r>
        <w:rPr>
          <w:rStyle w:val="CharacterStyle15"/>
          <w:i/>
          <w:spacing w:val="-8"/>
          <w:w w:val="105"/>
          <w:lang w:val="es-ES" w:eastAsia="es-ES"/>
        </w:rPr>
        <w:t xml:space="preserve">Rechazar el recurso de revocatoria por ser improcedente contra el </w:t>
      </w:r>
      <w:r>
        <w:rPr>
          <w:rStyle w:val="CharacterStyle15"/>
          <w:i/>
          <w:spacing w:val="-1"/>
          <w:w w:val="105"/>
          <w:lang w:val="es-ES" w:eastAsia="es-ES"/>
        </w:rPr>
        <w:t xml:space="preserve">acuerdo 6.9.1 de la sesión ordinaria 18-2010 del 23 de marzo del </w:t>
      </w:r>
      <w:r>
        <w:rPr>
          <w:rStyle w:val="CharacterStyle15"/>
          <w:i/>
          <w:w w:val="105"/>
          <w:lang w:val="es-ES" w:eastAsia="es-ES"/>
        </w:rPr>
        <w:t>2010.</w:t>
      </w:r>
    </w:p>
    <w:p w:rsidR="00830677" w:rsidRDefault="00830677">
      <w:pPr>
        <w:pStyle w:val="Style22"/>
        <w:numPr>
          <w:ilvl w:val="0"/>
          <w:numId w:val="5"/>
        </w:numPr>
        <w:tabs>
          <w:tab w:val="clear" w:pos="360"/>
          <w:tab w:val="num" w:pos="1152"/>
        </w:tabs>
        <w:kinsoku w:val="0"/>
        <w:autoSpaceDE/>
        <w:autoSpaceDN/>
        <w:adjustRightInd/>
        <w:spacing w:before="252" w:after="828"/>
        <w:ind w:right="648"/>
        <w:jc w:val="both"/>
        <w:rPr>
          <w:rStyle w:val="CharacterStyle13"/>
          <w:i/>
          <w:iCs/>
          <w:spacing w:val="-6"/>
          <w:w w:val="105"/>
          <w:sz w:val="26"/>
          <w:szCs w:val="26"/>
          <w:lang w:val="es-ES" w:eastAsia="es-ES"/>
        </w:rPr>
      </w:pPr>
      <w:r>
        <w:rPr>
          <w:rStyle w:val="CharacterStyle13"/>
          <w:i/>
          <w:iCs/>
          <w:spacing w:val="1"/>
          <w:w w:val="105"/>
          <w:sz w:val="26"/>
          <w:szCs w:val="26"/>
          <w:lang w:val="es-ES" w:eastAsia="es-ES"/>
        </w:rPr>
        <w:t xml:space="preserve">Rechazar el incidente de nulidad y el incidente de suspensión </w:t>
      </w:r>
      <w:r>
        <w:rPr>
          <w:rStyle w:val="CharacterStyle13"/>
          <w:i/>
          <w:iCs/>
          <w:w w:val="105"/>
          <w:sz w:val="26"/>
          <w:szCs w:val="26"/>
          <w:lang w:val="es-ES" w:eastAsia="es-ES"/>
        </w:rPr>
        <w:t xml:space="preserve">contra el acuerdo 6.9.1 de la sesión ordinaria 18-2010 del 23 de </w:t>
      </w:r>
      <w:r>
        <w:rPr>
          <w:rStyle w:val="CharacterStyle13"/>
          <w:i/>
          <w:iCs/>
          <w:spacing w:val="-6"/>
          <w:w w:val="105"/>
          <w:sz w:val="26"/>
          <w:szCs w:val="26"/>
          <w:lang w:val="es-ES" w:eastAsia="es-ES"/>
        </w:rPr>
        <w:t>marzo del 2010, por ser improcedente.</w:t>
      </w:r>
    </w:p>
    <w:p w:rsidR="004D382E" w:rsidRDefault="004D382E" w:rsidP="004D382E">
      <w:pPr>
        <w:pStyle w:val="Style22"/>
        <w:kinsoku w:val="0"/>
        <w:autoSpaceDE/>
        <w:autoSpaceDN/>
        <w:adjustRightInd/>
        <w:spacing w:before="252" w:after="828"/>
        <w:ind w:right="648"/>
        <w:jc w:val="both"/>
        <w:rPr>
          <w:rStyle w:val="CharacterStyle13"/>
          <w:i/>
          <w:iCs/>
          <w:spacing w:val="-6"/>
          <w:w w:val="105"/>
          <w:sz w:val="26"/>
          <w:szCs w:val="26"/>
          <w:lang w:val="es-ES" w:eastAsia="es-ES"/>
        </w:rPr>
      </w:pPr>
    </w:p>
    <w:p w:rsidR="004554E0" w:rsidRDefault="004554E0" w:rsidP="004D382E">
      <w:pPr>
        <w:pStyle w:val="Style22"/>
        <w:kinsoku w:val="0"/>
        <w:autoSpaceDE/>
        <w:autoSpaceDN/>
        <w:adjustRightInd/>
        <w:spacing w:before="252" w:after="828"/>
        <w:ind w:right="648"/>
        <w:jc w:val="both"/>
        <w:rPr>
          <w:rStyle w:val="CharacterStyle13"/>
          <w:i/>
          <w:iCs/>
          <w:spacing w:val="-6"/>
          <w:w w:val="105"/>
          <w:sz w:val="26"/>
          <w:szCs w:val="26"/>
          <w:lang w:val="es-ES" w:eastAsia="es-ES"/>
        </w:rPr>
      </w:pPr>
    </w:p>
    <w:p w:rsidR="004554E0" w:rsidRDefault="004554E0" w:rsidP="004D382E">
      <w:pPr>
        <w:pStyle w:val="Style22"/>
        <w:kinsoku w:val="0"/>
        <w:autoSpaceDE/>
        <w:autoSpaceDN/>
        <w:adjustRightInd/>
        <w:spacing w:before="252" w:after="828"/>
        <w:ind w:right="648"/>
        <w:jc w:val="both"/>
        <w:rPr>
          <w:rStyle w:val="CharacterStyle13"/>
          <w:i/>
          <w:iCs/>
          <w:spacing w:val="-6"/>
          <w:w w:val="105"/>
          <w:sz w:val="26"/>
          <w:szCs w:val="26"/>
          <w:lang w:val="es-ES" w:eastAsia="es-ES"/>
        </w:rPr>
      </w:pPr>
    </w:p>
    <w:p w:rsidR="00830677" w:rsidRDefault="00830677" w:rsidP="004D382E">
      <w:pPr>
        <w:pStyle w:val="Style22"/>
        <w:numPr>
          <w:ilvl w:val="0"/>
          <w:numId w:val="6"/>
        </w:numPr>
        <w:tabs>
          <w:tab w:val="clear" w:pos="360"/>
          <w:tab w:val="num" w:pos="1368"/>
        </w:tabs>
        <w:kinsoku w:val="0"/>
        <w:autoSpaceDE/>
        <w:autoSpaceDN/>
        <w:adjustRightInd/>
        <w:ind w:right="576"/>
        <w:jc w:val="both"/>
        <w:rPr>
          <w:rStyle w:val="CharacterStyle13"/>
          <w:i/>
          <w:iCs/>
          <w:spacing w:val="-5"/>
          <w:w w:val="105"/>
          <w:sz w:val="26"/>
          <w:szCs w:val="26"/>
          <w:lang w:val="es-ES" w:eastAsia="es-ES"/>
        </w:rPr>
      </w:pPr>
      <w:r>
        <w:rPr>
          <w:rStyle w:val="CharacterStyle13"/>
          <w:i/>
          <w:iCs/>
          <w:spacing w:val="-1"/>
          <w:w w:val="105"/>
          <w:sz w:val="26"/>
          <w:szCs w:val="26"/>
          <w:lang w:val="es-ES" w:eastAsia="es-ES"/>
        </w:rPr>
        <w:t xml:space="preserve">Declarar la nulidad absoluta del Por Tanto No. 3 de la sesión </w:t>
      </w:r>
      <w:r>
        <w:rPr>
          <w:rStyle w:val="CharacterStyle13"/>
          <w:i/>
          <w:iCs/>
          <w:spacing w:val="-5"/>
          <w:w w:val="105"/>
          <w:sz w:val="26"/>
          <w:szCs w:val="26"/>
          <w:lang w:val="es-ES" w:eastAsia="es-ES"/>
        </w:rPr>
        <w:t>ordinaria 75-2009 del 12 de noviembre del 2009.</w:t>
      </w:r>
    </w:p>
    <w:p w:rsidR="00830677" w:rsidRDefault="00830677">
      <w:pPr>
        <w:pStyle w:val="Style22"/>
        <w:numPr>
          <w:ilvl w:val="0"/>
          <w:numId w:val="6"/>
        </w:numPr>
        <w:tabs>
          <w:tab w:val="clear" w:pos="360"/>
          <w:tab w:val="num" w:pos="1368"/>
        </w:tabs>
        <w:kinsoku w:val="0"/>
        <w:autoSpaceDE/>
        <w:autoSpaceDN/>
        <w:adjustRightInd/>
        <w:spacing w:before="252"/>
        <w:ind w:right="576"/>
        <w:jc w:val="both"/>
        <w:rPr>
          <w:rStyle w:val="CharacterStyle13"/>
          <w:i/>
          <w:iCs/>
          <w:spacing w:val="-5"/>
          <w:w w:val="105"/>
          <w:sz w:val="26"/>
          <w:szCs w:val="26"/>
          <w:lang w:val="es-ES" w:eastAsia="es-ES"/>
        </w:rPr>
      </w:pPr>
      <w:r>
        <w:rPr>
          <w:rStyle w:val="CharacterStyle13"/>
          <w:i/>
          <w:iCs/>
          <w:spacing w:val="-3"/>
          <w:w w:val="105"/>
          <w:sz w:val="26"/>
          <w:szCs w:val="26"/>
          <w:lang w:val="es-ES" w:eastAsia="es-ES"/>
        </w:rPr>
        <w:t xml:space="preserve">Ordenar al Departamento de Administración de Concesiones y </w:t>
      </w:r>
      <w:r>
        <w:rPr>
          <w:rStyle w:val="CharacterStyle13"/>
          <w:i/>
          <w:iCs/>
          <w:spacing w:val="9"/>
          <w:w w:val="105"/>
          <w:sz w:val="26"/>
          <w:szCs w:val="26"/>
          <w:lang w:val="es-ES" w:eastAsia="es-ES"/>
        </w:rPr>
        <w:t xml:space="preserve">Permisos seguir ejecutando los acuerdos de caducidad de la </w:t>
      </w:r>
      <w:r>
        <w:rPr>
          <w:rStyle w:val="CharacterStyle13"/>
          <w:i/>
          <w:iCs/>
          <w:spacing w:val="-5"/>
          <w:w w:val="105"/>
          <w:sz w:val="26"/>
          <w:szCs w:val="26"/>
          <w:lang w:val="es-ES" w:eastAsia="es-ES"/>
        </w:rPr>
        <w:t>concesión en tanto no exista resolución que declare lo contrario.</w:t>
      </w:r>
    </w:p>
    <w:p w:rsidR="00830677" w:rsidRDefault="00830677" w:rsidP="004D382E">
      <w:pPr>
        <w:pStyle w:val="Style22"/>
        <w:numPr>
          <w:ilvl w:val="0"/>
          <w:numId w:val="6"/>
        </w:numPr>
        <w:tabs>
          <w:tab w:val="clear" w:pos="360"/>
          <w:tab w:val="num" w:pos="1368"/>
        </w:tabs>
        <w:kinsoku w:val="0"/>
        <w:autoSpaceDE/>
        <w:autoSpaceDN/>
        <w:adjustRightInd/>
        <w:spacing w:before="324"/>
        <w:ind w:right="576"/>
        <w:jc w:val="both"/>
        <w:rPr>
          <w:rStyle w:val="CharacterStyle13"/>
          <w:i/>
          <w:iCs/>
          <w:spacing w:val="-6"/>
          <w:w w:val="105"/>
          <w:sz w:val="26"/>
          <w:szCs w:val="26"/>
          <w:lang w:val="es-ES" w:eastAsia="es-ES"/>
        </w:rPr>
      </w:pPr>
      <w:r>
        <w:rPr>
          <w:rStyle w:val="CharacterStyle13"/>
          <w:i/>
          <w:iCs/>
          <w:spacing w:val="1"/>
          <w:w w:val="105"/>
          <w:sz w:val="26"/>
          <w:szCs w:val="26"/>
          <w:lang w:val="es-ES" w:eastAsia="es-ES"/>
        </w:rPr>
        <w:t xml:space="preserve">Elevar para lo de su competencia el Recurso de Apelación al </w:t>
      </w:r>
      <w:r>
        <w:rPr>
          <w:rStyle w:val="CharacterStyle13"/>
          <w:i/>
          <w:iCs/>
          <w:spacing w:val="-6"/>
          <w:w w:val="105"/>
          <w:sz w:val="26"/>
          <w:szCs w:val="26"/>
          <w:lang w:val="es-ES" w:eastAsia="es-ES"/>
        </w:rPr>
        <w:t>Tribunal Administrativo de Transportes.</w:t>
      </w:r>
    </w:p>
    <w:p w:rsidR="00830677" w:rsidRDefault="004554E0">
      <w:pPr>
        <w:pStyle w:val="Style22"/>
        <w:numPr>
          <w:ilvl w:val="0"/>
          <w:numId w:val="6"/>
        </w:numPr>
        <w:tabs>
          <w:tab w:val="clear" w:pos="360"/>
          <w:tab w:val="num" w:pos="1368"/>
        </w:tabs>
        <w:kinsoku w:val="0"/>
        <w:autoSpaceDE/>
        <w:autoSpaceDN/>
        <w:adjustRightInd/>
        <w:spacing w:before="324"/>
        <w:ind w:right="576"/>
        <w:jc w:val="both"/>
        <w:rPr>
          <w:rStyle w:val="CharacterStyle13"/>
          <w:i/>
          <w:iCs/>
          <w:w w:val="105"/>
          <w:sz w:val="26"/>
          <w:szCs w:val="26"/>
          <w:lang w:val="es-ES" w:eastAsia="es-ES"/>
        </w:rPr>
      </w:pPr>
      <w:r>
        <w:rPr>
          <w:rStyle w:val="CharacterStyle13"/>
          <w:i/>
          <w:iCs/>
          <w:spacing w:val="-7"/>
          <w:w w:val="105"/>
          <w:sz w:val="26"/>
          <w:szCs w:val="26"/>
          <w:lang w:val="es-ES" w:eastAsia="es-ES"/>
        </w:rPr>
        <w:t xml:space="preserve">Notificar lo resuelto </w:t>
      </w:r>
      <w:proofErr w:type="gramStart"/>
      <w:r>
        <w:rPr>
          <w:rStyle w:val="CharacterStyle13"/>
          <w:i/>
          <w:iCs/>
          <w:spacing w:val="-7"/>
          <w:w w:val="105"/>
          <w:sz w:val="26"/>
          <w:szCs w:val="26"/>
          <w:lang w:val="es-ES" w:eastAsia="es-ES"/>
        </w:rPr>
        <w:t xml:space="preserve">a </w:t>
      </w:r>
      <w:r w:rsidR="00830677">
        <w:rPr>
          <w:rStyle w:val="CharacterStyle13"/>
          <w:i/>
          <w:iCs/>
          <w:spacing w:val="-7"/>
          <w:w w:val="105"/>
          <w:sz w:val="26"/>
          <w:szCs w:val="26"/>
          <w:lang w:val="es-ES" w:eastAsia="es-ES"/>
        </w:rPr>
        <w:t>el</w:t>
      </w:r>
      <w:proofErr w:type="gramEnd"/>
      <w:r w:rsidR="00830677">
        <w:rPr>
          <w:rStyle w:val="CharacterStyle13"/>
          <w:i/>
          <w:iCs/>
          <w:spacing w:val="-7"/>
          <w:w w:val="105"/>
          <w:sz w:val="26"/>
          <w:szCs w:val="26"/>
          <w:lang w:val="es-ES" w:eastAsia="es-ES"/>
        </w:rPr>
        <w:t xml:space="preserve"> señor L</w:t>
      </w:r>
      <w:r w:rsidR="004D382E">
        <w:rPr>
          <w:rStyle w:val="CharacterStyle13"/>
          <w:i/>
          <w:iCs/>
          <w:spacing w:val="-7"/>
          <w:w w:val="105"/>
          <w:sz w:val="26"/>
          <w:szCs w:val="26"/>
          <w:lang w:val="es-ES" w:eastAsia="es-ES"/>
        </w:rPr>
        <w:t>.</w:t>
      </w:r>
      <w:r w:rsidR="00830677">
        <w:rPr>
          <w:rStyle w:val="CharacterStyle13"/>
          <w:i/>
          <w:iCs/>
          <w:spacing w:val="-7"/>
          <w:w w:val="105"/>
          <w:sz w:val="26"/>
          <w:szCs w:val="26"/>
          <w:lang w:val="es-ES" w:eastAsia="es-ES"/>
        </w:rPr>
        <w:t>M</w:t>
      </w:r>
      <w:r w:rsidR="004D382E">
        <w:rPr>
          <w:rStyle w:val="CharacterStyle13"/>
          <w:i/>
          <w:iCs/>
          <w:spacing w:val="-7"/>
          <w:w w:val="105"/>
          <w:sz w:val="26"/>
          <w:szCs w:val="26"/>
          <w:lang w:val="es-ES" w:eastAsia="es-ES"/>
        </w:rPr>
        <w:t>.</w:t>
      </w:r>
      <w:r w:rsidR="00830677">
        <w:rPr>
          <w:rStyle w:val="CharacterStyle13"/>
          <w:i/>
          <w:iCs/>
          <w:spacing w:val="-7"/>
          <w:w w:val="105"/>
          <w:sz w:val="26"/>
          <w:szCs w:val="26"/>
          <w:lang w:val="es-ES" w:eastAsia="es-ES"/>
        </w:rPr>
        <w:t>S</w:t>
      </w:r>
      <w:r w:rsidR="004D382E">
        <w:rPr>
          <w:rStyle w:val="CharacterStyle13"/>
          <w:i/>
          <w:iCs/>
          <w:spacing w:val="-7"/>
          <w:w w:val="105"/>
          <w:sz w:val="26"/>
          <w:szCs w:val="26"/>
          <w:lang w:val="es-ES" w:eastAsia="es-ES"/>
        </w:rPr>
        <w:t>.</w:t>
      </w:r>
      <w:r w:rsidR="00830677">
        <w:rPr>
          <w:rStyle w:val="CharacterStyle13"/>
          <w:i/>
          <w:iCs/>
          <w:spacing w:val="-7"/>
          <w:w w:val="105"/>
          <w:sz w:val="26"/>
          <w:szCs w:val="26"/>
          <w:lang w:val="es-ES" w:eastAsia="es-ES"/>
        </w:rPr>
        <w:t xml:space="preserve"> en la Unión de </w:t>
      </w:r>
      <w:r w:rsidR="00830677">
        <w:rPr>
          <w:rStyle w:val="CharacterStyle13"/>
          <w:i/>
          <w:iCs/>
          <w:spacing w:val="4"/>
          <w:w w:val="105"/>
          <w:sz w:val="26"/>
          <w:szCs w:val="26"/>
          <w:lang w:val="es-ES" w:eastAsia="es-ES"/>
        </w:rPr>
        <w:t xml:space="preserve">Taxistas Costarricenses, diagonal a la Secretaría Ejecutiva del </w:t>
      </w:r>
      <w:r w:rsidR="00830677">
        <w:rPr>
          <w:rStyle w:val="CharacterStyle13"/>
          <w:i/>
          <w:iCs/>
          <w:spacing w:val="1"/>
          <w:w w:val="105"/>
          <w:sz w:val="26"/>
          <w:szCs w:val="26"/>
          <w:lang w:val="es-ES" w:eastAsia="es-ES"/>
        </w:rPr>
        <w:t xml:space="preserve">Consejo de Transporte Público. No se aceptan notificaciones por </w:t>
      </w:r>
      <w:r w:rsidR="00830677">
        <w:rPr>
          <w:rStyle w:val="CharacterStyle13"/>
          <w:i/>
          <w:iCs/>
          <w:w w:val="105"/>
          <w:sz w:val="26"/>
          <w:szCs w:val="26"/>
          <w:lang w:val="es-ES" w:eastAsia="es-ES"/>
        </w:rPr>
        <w:t>fax."</w:t>
      </w:r>
    </w:p>
    <w:p w:rsidR="00830677" w:rsidRPr="004D382E" w:rsidRDefault="00830677">
      <w:pPr>
        <w:pStyle w:val="Style22"/>
        <w:kinsoku w:val="0"/>
        <w:autoSpaceDE/>
        <w:autoSpaceDN/>
        <w:adjustRightInd/>
        <w:spacing w:before="288"/>
        <w:ind w:left="936"/>
        <w:rPr>
          <w:rStyle w:val="CharacterStyle13"/>
          <w:b/>
          <w:i/>
          <w:iCs/>
          <w:spacing w:val="-3"/>
          <w:w w:val="105"/>
          <w:sz w:val="26"/>
          <w:szCs w:val="26"/>
          <w:lang w:val="es-ES" w:eastAsia="es-ES"/>
        </w:rPr>
      </w:pPr>
      <w:r w:rsidRPr="004D382E">
        <w:rPr>
          <w:rStyle w:val="CharacterStyle13"/>
          <w:b/>
          <w:i/>
          <w:iCs/>
          <w:spacing w:val="-3"/>
          <w:w w:val="105"/>
          <w:sz w:val="26"/>
          <w:szCs w:val="26"/>
          <w:lang w:val="es-ES" w:eastAsia="es-ES"/>
        </w:rPr>
        <w:t>(Ver folios 68 al 73 del Expediente Administrativo de este Caso)</w:t>
      </w:r>
    </w:p>
    <w:p w:rsidR="00830677" w:rsidRDefault="00830677">
      <w:pPr>
        <w:pStyle w:val="Style22"/>
        <w:kinsoku w:val="0"/>
        <w:autoSpaceDE/>
        <w:autoSpaceDN/>
        <w:adjustRightInd/>
        <w:spacing w:before="612" w:line="271" w:lineRule="auto"/>
        <w:ind w:left="72"/>
        <w:rPr>
          <w:rStyle w:val="CharacterStyle13"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13"/>
          <w:b/>
          <w:bCs/>
          <w:spacing w:val="-4"/>
          <w:sz w:val="26"/>
          <w:szCs w:val="26"/>
          <w:lang w:val="es-ES" w:eastAsia="es-ES"/>
        </w:rPr>
        <w:t xml:space="preserve">CUARTO: </w:t>
      </w:r>
      <w:r>
        <w:rPr>
          <w:rStyle w:val="CharacterStyle13"/>
          <w:spacing w:val="-4"/>
          <w:w w:val="105"/>
          <w:sz w:val="26"/>
          <w:szCs w:val="26"/>
          <w:lang w:val="es-ES" w:eastAsia="es-ES"/>
        </w:rPr>
        <w:t>Visto lo anterior, en estima de los atestados que conforman el respectivo</w:t>
      </w:r>
    </w:p>
    <w:p w:rsidR="00830677" w:rsidRDefault="00830677">
      <w:pPr>
        <w:pStyle w:val="Style22"/>
        <w:kinsoku w:val="0"/>
        <w:autoSpaceDE/>
        <w:autoSpaceDN/>
        <w:adjustRightInd/>
        <w:spacing w:line="268" w:lineRule="auto"/>
        <w:ind w:left="72"/>
        <w:rPr>
          <w:rStyle w:val="CharacterStyle13"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13"/>
          <w:spacing w:val="2"/>
          <w:w w:val="105"/>
          <w:sz w:val="26"/>
          <w:szCs w:val="26"/>
          <w:lang w:val="es-ES" w:eastAsia="es-ES"/>
        </w:rPr>
        <w:t xml:space="preserve">Expediente Administrativo y conforme los términos y prescripciones de Ley, </w:t>
      </w:r>
      <w:r>
        <w:rPr>
          <w:rStyle w:val="CharacterStyle13"/>
          <w:spacing w:val="-4"/>
          <w:w w:val="105"/>
          <w:sz w:val="26"/>
          <w:szCs w:val="26"/>
          <w:lang w:val="es-ES" w:eastAsia="es-ES"/>
        </w:rPr>
        <w:t>procede a conocer este Tribunal; y</w:t>
      </w:r>
    </w:p>
    <w:p w:rsidR="00830677" w:rsidRPr="004D382E" w:rsidRDefault="00830677">
      <w:pPr>
        <w:pStyle w:val="Style22"/>
        <w:kinsoku w:val="0"/>
        <w:autoSpaceDE/>
        <w:autoSpaceDN/>
        <w:adjustRightInd/>
        <w:spacing w:before="612"/>
        <w:rPr>
          <w:rStyle w:val="CharacterStyle13"/>
          <w:b/>
          <w:i/>
          <w:iCs/>
          <w:spacing w:val="2"/>
          <w:w w:val="105"/>
          <w:sz w:val="26"/>
          <w:szCs w:val="26"/>
          <w:lang w:val="es-ES" w:eastAsia="es-ES"/>
        </w:rPr>
      </w:pPr>
      <w:r w:rsidRPr="004D382E">
        <w:rPr>
          <w:rStyle w:val="CharacterStyle13"/>
          <w:b/>
          <w:i/>
          <w:iCs/>
          <w:spacing w:val="2"/>
          <w:w w:val="105"/>
          <w:sz w:val="26"/>
          <w:szCs w:val="26"/>
          <w:lang w:val="es-ES" w:eastAsia="es-ES"/>
        </w:rPr>
        <w:t>REDACTA EL JUEZ QUESADA AGUIRRE</w:t>
      </w:r>
    </w:p>
    <w:p w:rsidR="00830677" w:rsidRDefault="00830677">
      <w:pPr>
        <w:pStyle w:val="Style22"/>
        <w:kinsoku w:val="0"/>
        <w:autoSpaceDE/>
        <w:autoSpaceDN/>
        <w:adjustRightInd/>
        <w:spacing w:before="648" w:line="204" w:lineRule="auto"/>
        <w:ind w:left="3384"/>
        <w:rPr>
          <w:rStyle w:val="CharacterStyle13"/>
          <w:b/>
          <w:bCs/>
          <w:sz w:val="26"/>
          <w:szCs w:val="26"/>
          <w:lang w:val="es-ES" w:eastAsia="es-ES"/>
        </w:rPr>
      </w:pPr>
      <w:r>
        <w:rPr>
          <w:rStyle w:val="CharacterStyle13"/>
          <w:b/>
          <w:bCs/>
          <w:sz w:val="26"/>
          <w:szCs w:val="26"/>
          <w:lang w:val="es-ES" w:eastAsia="es-ES"/>
        </w:rPr>
        <w:t>CONSIDERANDO</w:t>
      </w:r>
    </w:p>
    <w:p w:rsidR="00830677" w:rsidRDefault="00830677">
      <w:pPr>
        <w:pStyle w:val="Style22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612"/>
        <w:ind w:right="72"/>
        <w:jc w:val="both"/>
        <w:rPr>
          <w:rStyle w:val="CharacterStyle13"/>
          <w:spacing w:val="-6"/>
          <w:w w:val="105"/>
          <w:sz w:val="26"/>
          <w:szCs w:val="26"/>
          <w:lang w:val="es-ES" w:eastAsia="es-ES"/>
        </w:rPr>
      </w:pPr>
      <w:r>
        <w:rPr>
          <w:rStyle w:val="CharacterStyle13"/>
          <w:b/>
          <w:bCs/>
          <w:sz w:val="26"/>
          <w:szCs w:val="26"/>
          <w:lang w:val="es-ES" w:eastAsia="es-ES"/>
        </w:rPr>
        <w:t xml:space="preserve">SOBRE LA COMPETENCIA: </w:t>
      </w:r>
      <w:r>
        <w:rPr>
          <w:rStyle w:val="CharacterStyle13"/>
          <w:w w:val="105"/>
          <w:sz w:val="26"/>
          <w:szCs w:val="26"/>
          <w:lang w:val="es-ES" w:eastAsia="es-ES"/>
        </w:rPr>
        <w:t xml:space="preserve">El Tribunal Administrativo de Transporte es </w:t>
      </w:r>
      <w:r>
        <w:rPr>
          <w:rStyle w:val="CharacterStyle13"/>
          <w:spacing w:val="-1"/>
          <w:w w:val="105"/>
          <w:sz w:val="26"/>
          <w:szCs w:val="26"/>
          <w:lang w:val="es-ES" w:eastAsia="es-ES"/>
        </w:rPr>
        <w:t xml:space="preserve">el órgano competente para conocer y resolver el presente </w:t>
      </w:r>
      <w:r>
        <w:rPr>
          <w:rStyle w:val="CharacterStyle13"/>
          <w:spacing w:val="-1"/>
          <w:sz w:val="21"/>
          <w:szCs w:val="21"/>
          <w:lang w:val="es-ES" w:eastAsia="es-ES"/>
        </w:rPr>
        <w:t xml:space="preserve">RECURSO DE APELACIÓN, </w:t>
      </w:r>
      <w:r>
        <w:rPr>
          <w:rStyle w:val="CharacterStyle13"/>
          <w:spacing w:val="-4"/>
          <w:w w:val="105"/>
          <w:sz w:val="26"/>
          <w:szCs w:val="26"/>
          <w:lang w:val="es-ES" w:eastAsia="es-ES"/>
        </w:rPr>
        <w:t xml:space="preserve">de conformidad con el Artículo 22 de la Ley Reguladora del Servicio Público de </w:t>
      </w:r>
      <w:r>
        <w:rPr>
          <w:rStyle w:val="CharacterStyle13"/>
          <w:spacing w:val="-2"/>
          <w:w w:val="105"/>
          <w:sz w:val="26"/>
          <w:szCs w:val="26"/>
          <w:lang w:val="es-ES" w:eastAsia="es-ES"/>
        </w:rPr>
        <w:t xml:space="preserve">Transporte Remunerado de Personas en Vehículos en la Modalidad de Taxi, No. </w:t>
      </w:r>
      <w:r>
        <w:rPr>
          <w:rStyle w:val="CharacterStyle13"/>
          <w:spacing w:val="-6"/>
          <w:w w:val="105"/>
          <w:sz w:val="26"/>
          <w:szCs w:val="26"/>
          <w:lang w:val="es-ES" w:eastAsia="es-ES"/>
        </w:rPr>
        <w:t>7969 de 22 de diciembre de 1999.</w:t>
      </w:r>
    </w:p>
    <w:p w:rsidR="00830677" w:rsidRDefault="00830677">
      <w:pPr>
        <w:pStyle w:val="Style22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540" w:after="396"/>
        <w:ind w:right="72"/>
        <w:jc w:val="both"/>
        <w:rPr>
          <w:rStyle w:val="CharacterStyle13"/>
          <w:spacing w:val="-2"/>
          <w:w w:val="105"/>
          <w:sz w:val="26"/>
          <w:szCs w:val="26"/>
          <w:lang w:val="es-ES" w:eastAsia="es-ES"/>
        </w:rPr>
      </w:pPr>
      <w:r>
        <w:rPr>
          <w:rStyle w:val="CharacterStyle13"/>
          <w:b/>
          <w:bCs/>
          <w:spacing w:val="3"/>
          <w:sz w:val="26"/>
          <w:szCs w:val="26"/>
          <w:lang w:val="es-ES" w:eastAsia="es-ES"/>
        </w:rPr>
        <w:t xml:space="preserve">LA ADMISIBILIDAD DEL RECURSO: </w:t>
      </w:r>
      <w:r>
        <w:rPr>
          <w:rStyle w:val="CharacterStyle13"/>
          <w:b/>
          <w:bCs/>
          <w:spacing w:val="3"/>
          <w:sz w:val="25"/>
          <w:szCs w:val="25"/>
          <w:u w:val="single"/>
          <w:lang w:val="es-ES" w:eastAsia="es-ES"/>
        </w:rPr>
        <w:t>En cuanto a la Legitimación:</w:t>
      </w:r>
      <w:r>
        <w:rPr>
          <w:rStyle w:val="CharacterStyle13"/>
          <w:spacing w:val="3"/>
          <w:w w:val="105"/>
          <w:sz w:val="26"/>
          <w:szCs w:val="26"/>
          <w:lang w:val="es-ES" w:eastAsia="es-ES"/>
        </w:rPr>
        <w:t xml:space="preserve"> al </w:t>
      </w:r>
      <w:r>
        <w:rPr>
          <w:rStyle w:val="CharacterStyle13"/>
          <w:spacing w:val="-6"/>
          <w:w w:val="105"/>
          <w:sz w:val="26"/>
          <w:szCs w:val="26"/>
          <w:lang w:val="es-ES" w:eastAsia="es-ES"/>
        </w:rPr>
        <w:t xml:space="preserve">recurrente se le canceló el Derecho de Concesión de Taxi relativo a la placa No. </w:t>
      </w:r>
      <w:r w:rsidR="004554E0">
        <w:rPr>
          <w:rStyle w:val="CharacterStyle13"/>
          <w:spacing w:val="-6"/>
          <w:w w:val="105"/>
          <w:sz w:val="26"/>
          <w:szCs w:val="26"/>
          <w:lang w:val="es-ES" w:eastAsia="es-ES"/>
        </w:rPr>
        <w:t>XX-XXX</w:t>
      </w:r>
      <w:r>
        <w:rPr>
          <w:rStyle w:val="CharacterStyle13"/>
          <w:spacing w:val="3"/>
          <w:w w:val="105"/>
          <w:sz w:val="26"/>
          <w:szCs w:val="26"/>
          <w:lang w:val="es-ES" w:eastAsia="es-ES"/>
        </w:rPr>
        <w:t xml:space="preserve">, mediante el acuerdo impugnado, por lo que cuenta con la Legitimación </w:t>
      </w:r>
      <w:r>
        <w:rPr>
          <w:rStyle w:val="CharacterStyle13"/>
          <w:spacing w:val="1"/>
          <w:w w:val="105"/>
          <w:sz w:val="26"/>
          <w:szCs w:val="26"/>
          <w:lang w:val="es-ES" w:eastAsia="es-ES"/>
        </w:rPr>
        <w:t xml:space="preserve">necesaria para actuar en el presente asunto. </w:t>
      </w:r>
      <w:r>
        <w:rPr>
          <w:rStyle w:val="CharacterStyle13"/>
          <w:b/>
          <w:bCs/>
          <w:spacing w:val="1"/>
          <w:sz w:val="25"/>
          <w:szCs w:val="25"/>
          <w:u w:val="single"/>
          <w:lang w:val="es-ES" w:eastAsia="es-ES"/>
        </w:rPr>
        <w:t>En cuanto al plazo:</w:t>
      </w:r>
      <w:r>
        <w:rPr>
          <w:rStyle w:val="CharacterStyle13"/>
          <w:spacing w:val="1"/>
          <w:w w:val="105"/>
          <w:sz w:val="26"/>
          <w:szCs w:val="26"/>
          <w:lang w:val="es-ES" w:eastAsia="es-ES"/>
        </w:rPr>
        <w:t xml:space="preserve"> El Recurso de </w:t>
      </w:r>
      <w:r>
        <w:rPr>
          <w:rStyle w:val="CharacterStyle13"/>
          <w:spacing w:val="-2"/>
          <w:w w:val="105"/>
          <w:sz w:val="26"/>
          <w:szCs w:val="26"/>
          <w:lang w:val="es-ES" w:eastAsia="es-ES"/>
        </w:rPr>
        <w:t>Apelación fue presentado el día 23 de Abril del 2010; habiéndose comunicado, por</w:t>
      </w:r>
    </w:p>
    <w:p w:rsidR="004D382E" w:rsidRDefault="004D382E">
      <w:pPr>
        <w:pStyle w:val="Style22"/>
        <w:kinsoku w:val="0"/>
        <w:autoSpaceDE/>
        <w:autoSpaceDN/>
        <w:adjustRightInd/>
        <w:ind w:left="72" w:right="72"/>
        <w:jc w:val="both"/>
        <w:rPr>
          <w:rStyle w:val="CharacterStyle13"/>
          <w:spacing w:val="-1"/>
          <w:sz w:val="26"/>
          <w:szCs w:val="26"/>
          <w:lang w:val="es-ES" w:eastAsia="es-ES"/>
        </w:rPr>
      </w:pPr>
    </w:p>
    <w:p w:rsidR="004D382E" w:rsidRDefault="004D382E">
      <w:pPr>
        <w:pStyle w:val="Style22"/>
        <w:kinsoku w:val="0"/>
        <w:autoSpaceDE/>
        <w:autoSpaceDN/>
        <w:adjustRightInd/>
        <w:ind w:left="72" w:right="72"/>
        <w:jc w:val="both"/>
        <w:rPr>
          <w:rStyle w:val="CharacterStyle13"/>
          <w:spacing w:val="-1"/>
          <w:sz w:val="26"/>
          <w:szCs w:val="26"/>
          <w:lang w:val="es-ES" w:eastAsia="es-ES"/>
        </w:rPr>
      </w:pPr>
    </w:p>
    <w:p w:rsidR="004D382E" w:rsidRDefault="004D382E">
      <w:pPr>
        <w:pStyle w:val="Style22"/>
        <w:kinsoku w:val="0"/>
        <w:autoSpaceDE/>
        <w:autoSpaceDN/>
        <w:adjustRightInd/>
        <w:ind w:left="72" w:right="72"/>
        <w:jc w:val="both"/>
        <w:rPr>
          <w:rStyle w:val="CharacterStyle13"/>
          <w:spacing w:val="-1"/>
          <w:sz w:val="26"/>
          <w:szCs w:val="26"/>
          <w:lang w:val="es-ES" w:eastAsia="es-ES"/>
        </w:rPr>
      </w:pPr>
    </w:p>
    <w:p w:rsidR="004D382E" w:rsidRDefault="004D382E">
      <w:pPr>
        <w:pStyle w:val="Style22"/>
        <w:kinsoku w:val="0"/>
        <w:autoSpaceDE/>
        <w:autoSpaceDN/>
        <w:adjustRightInd/>
        <w:ind w:left="72" w:right="72"/>
        <w:jc w:val="both"/>
        <w:rPr>
          <w:rStyle w:val="CharacterStyle13"/>
          <w:spacing w:val="-1"/>
          <w:sz w:val="26"/>
          <w:szCs w:val="26"/>
          <w:lang w:val="es-ES" w:eastAsia="es-ES"/>
        </w:rPr>
      </w:pPr>
    </w:p>
    <w:p w:rsidR="004554E0" w:rsidRDefault="004554E0">
      <w:pPr>
        <w:pStyle w:val="Style22"/>
        <w:kinsoku w:val="0"/>
        <w:autoSpaceDE/>
        <w:autoSpaceDN/>
        <w:adjustRightInd/>
        <w:ind w:left="72" w:right="72"/>
        <w:jc w:val="both"/>
        <w:rPr>
          <w:rStyle w:val="CharacterStyle13"/>
          <w:spacing w:val="-1"/>
          <w:sz w:val="26"/>
          <w:szCs w:val="26"/>
          <w:lang w:val="es-ES" w:eastAsia="es-ES"/>
        </w:rPr>
      </w:pPr>
    </w:p>
    <w:p w:rsidR="00830677" w:rsidRDefault="00830677">
      <w:pPr>
        <w:pStyle w:val="Style22"/>
        <w:kinsoku w:val="0"/>
        <w:autoSpaceDE/>
        <w:autoSpaceDN/>
        <w:adjustRightInd/>
        <w:ind w:left="72" w:right="72"/>
        <w:jc w:val="both"/>
        <w:rPr>
          <w:rStyle w:val="CharacterStyle13"/>
          <w:sz w:val="26"/>
          <w:szCs w:val="26"/>
          <w:lang w:val="es-ES" w:eastAsia="es-ES"/>
        </w:rPr>
      </w:pPr>
      <w:proofErr w:type="gramStart"/>
      <w:r>
        <w:rPr>
          <w:rStyle w:val="CharacterStyle13"/>
          <w:spacing w:val="-1"/>
          <w:sz w:val="26"/>
          <w:szCs w:val="26"/>
          <w:lang w:val="es-ES" w:eastAsia="es-ES"/>
        </w:rPr>
        <w:t>errores</w:t>
      </w:r>
      <w:proofErr w:type="gramEnd"/>
      <w:r>
        <w:rPr>
          <w:rStyle w:val="CharacterStyle13"/>
          <w:spacing w:val="-1"/>
          <w:sz w:val="26"/>
          <w:szCs w:val="26"/>
          <w:lang w:val="es-ES" w:eastAsia="es-ES"/>
        </w:rPr>
        <w:t xml:space="preserve"> primarios, en dos oportunidades al Accionante: una en fecha 10 de Abril del </w:t>
      </w:r>
      <w:r>
        <w:rPr>
          <w:rStyle w:val="CharacterStyle13"/>
          <w:spacing w:val="4"/>
          <w:sz w:val="26"/>
          <w:szCs w:val="26"/>
          <w:lang w:val="es-ES" w:eastAsia="es-ES"/>
        </w:rPr>
        <w:t>2010 y la otra el 7 de Junio del 2010, según página No. 2 del Oficio No. DAJ</w:t>
      </w:r>
      <w:r>
        <w:rPr>
          <w:rStyle w:val="CharacterStyle13"/>
          <w:spacing w:val="4"/>
          <w:sz w:val="26"/>
          <w:szCs w:val="26"/>
          <w:lang w:val="es-ES" w:eastAsia="es-ES"/>
        </w:rPr>
        <w:softHyphen/>
      </w:r>
      <w:r>
        <w:rPr>
          <w:rStyle w:val="CharacterStyle13"/>
          <w:sz w:val="26"/>
          <w:szCs w:val="26"/>
          <w:lang w:val="es-ES" w:eastAsia="es-ES"/>
        </w:rPr>
        <w:t xml:space="preserve">20102078 de la Dirección de Asuntos Jurídicos del Consejo de Transporte Público </w:t>
      </w:r>
      <w:r>
        <w:rPr>
          <w:rStyle w:val="CharacterStyle13"/>
          <w:i/>
          <w:iCs/>
          <w:spacing w:val="-5"/>
          <w:sz w:val="26"/>
          <w:szCs w:val="26"/>
          <w:lang w:val="es-ES" w:eastAsia="es-ES"/>
        </w:rPr>
        <w:t xml:space="preserve">(Folio 0000066 vuelto del Expediente del caso). </w:t>
      </w:r>
      <w:r>
        <w:rPr>
          <w:rStyle w:val="CharacterStyle13"/>
          <w:spacing w:val="-5"/>
          <w:sz w:val="26"/>
          <w:szCs w:val="26"/>
          <w:lang w:val="es-ES" w:eastAsia="es-ES"/>
        </w:rPr>
        <w:t xml:space="preserve">Razón por la que debe tenerse como </w:t>
      </w:r>
      <w:r>
        <w:rPr>
          <w:rStyle w:val="CharacterStyle13"/>
          <w:sz w:val="26"/>
          <w:szCs w:val="26"/>
          <w:lang w:val="es-ES" w:eastAsia="es-ES"/>
        </w:rPr>
        <w:t>establecido dentro del plazo a que alude el Artículo No. 11 de la Ley No. 7969. -</w:t>
      </w:r>
    </w:p>
    <w:p w:rsidR="00830677" w:rsidRDefault="00830677">
      <w:pPr>
        <w:pStyle w:val="Style27"/>
        <w:kinsoku w:val="0"/>
        <w:autoSpaceDE/>
        <w:autoSpaceDN/>
        <w:spacing w:before="468"/>
        <w:ind w:left="72" w:firstLine="0"/>
        <w:rPr>
          <w:sz w:val="26"/>
          <w:szCs w:val="26"/>
          <w:lang w:val="es-ES" w:eastAsia="es-ES"/>
        </w:rPr>
      </w:pPr>
      <w:r>
        <w:rPr>
          <w:b/>
          <w:bCs/>
          <w:spacing w:val="-3"/>
          <w:sz w:val="26"/>
          <w:szCs w:val="26"/>
          <w:lang w:val="es-ES" w:eastAsia="es-ES"/>
        </w:rPr>
        <w:t xml:space="preserve">3.- SOBRE LOS HECHOS PROBADOS: </w:t>
      </w:r>
      <w:r>
        <w:rPr>
          <w:spacing w:val="-3"/>
          <w:sz w:val="26"/>
          <w:szCs w:val="26"/>
          <w:lang w:val="es-ES" w:eastAsia="es-ES"/>
        </w:rPr>
        <w:t xml:space="preserve">De importancia para la decisión de este </w:t>
      </w:r>
      <w:r>
        <w:rPr>
          <w:sz w:val="26"/>
          <w:szCs w:val="26"/>
          <w:lang w:val="es-ES" w:eastAsia="es-ES"/>
        </w:rPr>
        <w:t>asunto, se estiman como debidamente demostrados los siguientes hechos:</w:t>
      </w:r>
    </w:p>
    <w:p w:rsidR="00830677" w:rsidRDefault="00830677">
      <w:pPr>
        <w:pStyle w:val="Style27"/>
        <w:numPr>
          <w:ilvl w:val="0"/>
          <w:numId w:val="8"/>
        </w:numPr>
        <w:tabs>
          <w:tab w:val="clear" w:pos="720"/>
          <w:tab w:val="num" w:pos="792"/>
        </w:tabs>
        <w:kinsoku w:val="0"/>
        <w:autoSpaceDE/>
        <w:autoSpaceDN/>
        <w:rPr>
          <w:i/>
          <w:iCs/>
          <w:sz w:val="26"/>
          <w:szCs w:val="26"/>
          <w:lang w:val="es-ES" w:eastAsia="es-ES"/>
        </w:rPr>
      </w:pPr>
      <w:r>
        <w:rPr>
          <w:spacing w:val="6"/>
          <w:sz w:val="26"/>
          <w:szCs w:val="26"/>
          <w:lang w:val="es-ES" w:eastAsia="es-ES"/>
        </w:rPr>
        <w:t xml:space="preserve">Que la Junta Directiva del Consejo de Transporte Público, mediante el Artículo No. 6.9.1 de su Sesión Ordinaria 18-2010 del 23 de Marzo del 2010, </w:t>
      </w:r>
      <w:r>
        <w:rPr>
          <w:spacing w:val="3"/>
          <w:sz w:val="26"/>
          <w:szCs w:val="26"/>
          <w:lang w:val="es-ES" w:eastAsia="es-ES"/>
        </w:rPr>
        <w:t xml:space="preserve">dispuso Cancelar la Concesión de Taxi Placas </w:t>
      </w:r>
      <w:r w:rsidR="004D382E">
        <w:rPr>
          <w:spacing w:val="3"/>
          <w:sz w:val="26"/>
          <w:szCs w:val="26"/>
          <w:lang w:val="es-ES" w:eastAsia="es-ES"/>
        </w:rPr>
        <w:t>XX</w:t>
      </w:r>
      <w:r>
        <w:rPr>
          <w:spacing w:val="3"/>
          <w:sz w:val="26"/>
          <w:szCs w:val="26"/>
          <w:lang w:val="es-ES" w:eastAsia="es-ES"/>
        </w:rPr>
        <w:t>-</w:t>
      </w:r>
      <w:r w:rsidR="004D382E">
        <w:rPr>
          <w:spacing w:val="3"/>
          <w:sz w:val="26"/>
          <w:szCs w:val="26"/>
          <w:lang w:val="es-ES" w:eastAsia="es-ES"/>
        </w:rPr>
        <w:t>XXX</w:t>
      </w:r>
      <w:r>
        <w:rPr>
          <w:spacing w:val="3"/>
          <w:sz w:val="26"/>
          <w:szCs w:val="26"/>
          <w:lang w:val="es-ES" w:eastAsia="es-ES"/>
        </w:rPr>
        <w:t>, otorgada al señor L</w:t>
      </w:r>
      <w:r w:rsidR="004D382E">
        <w:rPr>
          <w:spacing w:val="3"/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>M</w:t>
      </w:r>
      <w:r w:rsidR="004D382E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>S</w:t>
      </w:r>
      <w:r w:rsidR="004D382E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 xml:space="preserve"> al considerar que se han dado irregularidades en su administración y la </w:t>
      </w:r>
      <w:r>
        <w:rPr>
          <w:spacing w:val="16"/>
          <w:sz w:val="26"/>
          <w:szCs w:val="26"/>
          <w:lang w:val="es-ES" w:eastAsia="es-ES"/>
        </w:rPr>
        <w:t xml:space="preserve">cesión no autorizada de ésta. </w:t>
      </w:r>
      <w:r w:rsidRPr="004D382E">
        <w:rPr>
          <w:b/>
          <w:i/>
          <w:iCs/>
          <w:spacing w:val="16"/>
          <w:sz w:val="26"/>
          <w:szCs w:val="26"/>
          <w:lang w:val="es-ES" w:eastAsia="es-ES"/>
        </w:rPr>
        <w:t xml:space="preserve">(Véanse folios del 56 al 57 del expediente </w:t>
      </w:r>
      <w:r w:rsidRPr="004D382E">
        <w:rPr>
          <w:b/>
          <w:i/>
          <w:iCs/>
          <w:sz w:val="26"/>
          <w:szCs w:val="26"/>
          <w:lang w:val="es-ES" w:eastAsia="es-ES"/>
        </w:rPr>
        <w:t>administrativo)</w:t>
      </w:r>
    </w:p>
    <w:p w:rsidR="00830677" w:rsidRPr="004D382E" w:rsidRDefault="00830677">
      <w:pPr>
        <w:pStyle w:val="Style27"/>
        <w:numPr>
          <w:ilvl w:val="0"/>
          <w:numId w:val="8"/>
        </w:numPr>
        <w:tabs>
          <w:tab w:val="clear" w:pos="720"/>
          <w:tab w:val="num" w:pos="792"/>
        </w:tabs>
        <w:kinsoku w:val="0"/>
        <w:autoSpaceDE/>
        <w:autoSpaceDN/>
        <w:spacing w:before="324"/>
        <w:rPr>
          <w:b/>
          <w:i/>
          <w:iCs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Que la Administración dispone Caducar la Concesión de Taxi placas </w:t>
      </w:r>
      <w:r w:rsidR="004D382E">
        <w:rPr>
          <w:spacing w:val="-2"/>
          <w:sz w:val="26"/>
          <w:szCs w:val="26"/>
          <w:lang w:val="es-ES" w:eastAsia="es-ES"/>
        </w:rPr>
        <w:t>XX</w:t>
      </w:r>
      <w:r>
        <w:rPr>
          <w:spacing w:val="-2"/>
          <w:sz w:val="26"/>
          <w:szCs w:val="26"/>
          <w:lang w:val="es-ES" w:eastAsia="es-ES"/>
        </w:rPr>
        <w:t>-</w:t>
      </w:r>
      <w:r w:rsidR="004D382E">
        <w:rPr>
          <w:spacing w:val="-2"/>
          <w:sz w:val="26"/>
          <w:szCs w:val="26"/>
          <w:lang w:val="es-ES" w:eastAsia="es-ES"/>
        </w:rPr>
        <w:t>XXX</w:t>
      </w:r>
      <w:r>
        <w:rPr>
          <w:spacing w:val="-2"/>
          <w:sz w:val="26"/>
          <w:szCs w:val="26"/>
          <w:lang w:val="es-ES" w:eastAsia="es-ES"/>
        </w:rPr>
        <w:t xml:space="preserve">, </w:t>
      </w:r>
      <w:r>
        <w:rPr>
          <w:spacing w:val="3"/>
          <w:sz w:val="26"/>
          <w:szCs w:val="26"/>
          <w:lang w:val="es-ES" w:eastAsia="es-ES"/>
        </w:rPr>
        <w:t xml:space="preserve">por el hecho de que su Asignatario otorgara un Poder Generalísimo sin Límite de </w:t>
      </w:r>
      <w:r>
        <w:rPr>
          <w:spacing w:val="17"/>
          <w:sz w:val="26"/>
          <w:szCs w:val="26"/>
          <w:lang w:val="es-ES" w:eastAsia="es-ES"/>
        </w:rPr>
        <w:t xml:space="preserve">suma a favor de un Tercero. </w:t>
      </w:r>
      <w:r w:rsidRPr="004D382E">
        <w:rPr>
          <w:b/>
          <w:i/>
          <w:iCs/>
          <w:spacing w:val="17"/>
          <w:sz w:val="26"/>
          <w:szCs w:val="26"/>
          <w:lang w:val="es-ES" w:eastAsia="es-ES"/>
        </w:rPr>
        <w:t xml:space="preserve">(Véanse folios del 51 al 55 del expediente </w:t>
      </w:r>
      <w:r w:rsidRPr="004D382E">
        <w:rPr>
          <w:b/>
          <w:i/>
          <w:iCs/>
          <w:sz w:val="26"/>
          <w:szCs w:val="26"/>
          <w:lang w:val="es-ES" w:eastAsia="es-ES"/>
        </w:rPr>
        <w:t>administrativo)</w:t>
      </w:r>
    </w:p>
    <w:p w:rsidR="00830677" w:rsidRPr="004D382E" w:rsidRDefault="00830677">
      <w:pPr>
        <w:pStyle w:val="Style27"/>
        <w:numPr>
          <w:ilvl w:val="0"/>
          <w:numId w:val="8"/>
        </w:numPr>
        <w:tabs>
          <w:tab w:val="clear" w:pos="720"/>
          <w:tab w:val="num" w:pos="792"/>
        </w:tabs>
        <w:kinsoku w:val="0"/>
        <w:autoSpaceDE/>
        <w:autoSpaceDN/>
        <w:rPr>
          <w:b/>
          <w:i/>
          <w:iCs/>
          <w:spacing w:val="1"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Que la Junta Directiva del Consejo de Transporte Público, mediante Artículo </w:t>
      </w:r>
      <w:r>
        <w:rPr>
          <w:spacing w:val="-3"/>
          <w:sz w:val="26"/>
          <w:szCs w:val="26"/>
          <w:lang w:val="es-ES" w:eastAsia="es-ES"/>
        </w:rPr>
        <w:t xml:space="preserve">6.6 de la Sesión Ordinaria 02-2012 del 05 de Enero del 2012, determina Rechazar el </w:t>
      </w:r>
      <w:r>
        <w:rPr>
          <w:spacing w:val="14"/>
          <w:sz w:val="26"/>
          <w:szCs w:val="26"/>
          <w:lang w:val="es-ES" w:eastAsia="es-ES"/>
        </w:rPr>
        <w:t xml:space="preserve">Recurso de Revocatoria presentado por el recurrente por estimarlo como </w:t>
      </w:r>
      <w:r>
        <w:rPr>
          <w:spacing w:val="1"/>
          <w:sz w:val="26"/>
          <w:szCs w:val="26"/>
          <w:lang w:val="es-ES" w:eastAsia="es-ES"/>
        </w:rPr>
        <w:t xml:space="preserve">improcedente; elevando ante este Tribunal el caso en cuestión. </w:t>
      </w:r>
      <w:r w:rsidRPr="004D382E">
        <w:rPr>
          <w:b/>
          <w:i/>
          <w:iCs/>
          <w:spacing w:val="1"/>
          <w:sz w:val="26"/>
          <w:szCs w:val="26"/>
          <w:lang w:val="es-ES" w:eastAsia="es-ES"/>
        </w:rPr>
        <w:t>(Véanse folios del 68 al 73 del expediente administrativo)</w:t>
      </w:r>
    </w:p>
    <w:p w:rsidR="00830677" w:rsidRDefault="00830677">
      <w:pPr>
        <w:pStyle w:val="Style27"/>
        <w:numPr>
          <w:ilvl w:val="0"/>
          <w:numId w:val="8"/>
        </w:numPr>
        <w:tabs>
          <w:tab w:val="clear" w:pos="720"/>
          <w:tab w:val="num" w:pos="792"/>
        </w:tabs>
        <w:kinsoku w:val="0"/>
        <w:autoSpaceDE/>
        <w:autoSpaceDN/>
        <w:spacing w:before="324"/>
        <w:rPr>
          <w:i/>
          <w:iCs/>
          <w:spacing w:val="3"/>
          <w:sz w:val="26"/>
          <w:szCs w:val="26"/>
          <w:lang w:val="es-ES" w:eastAsia="es-ES"/>
        </w:rPr>
      </w:pPr>
      <w:r>
        <w:rPr>
          <w:spacing w:val="4"/>
          <w:sz w:val="26"/>
          <w:szCs w:val="26"/>
          <w:lang w:val="es-ES" w:eastAsia="es-ES"/>
        </w:rPr>
        <w:t xml:space="preserve">Que mediante Oficio No. DAJ-0903174, Expediente Administrativo No. </w:t>
      </w:r>
      <w:r>
        <w:rPr>
          <w:spacing w:val="1"/>
          <w:sz w:val="26"/>
          <w:szCs w:val="26"/>
          <w:lang w:val="es-ES" w:eastAsia="es-ES"/>
        </w:rPr>
        <w:t xml:space="preserve">2009-74- (T), se le inició al recurrente el Procedimiento Administrativo Ordinario, </w:t>
      </w:r>
      <w:r>
        <w:rPr>
          <w:spacing w:val="13"/>
          <w:sz w:val="26"/>
          <w:szCs w:val="26"/>
          <w:lang w:val="es-ES" w:eastAsia="es-ES"/>
        </w:rPr>
        <w:t xml:space="preserve">para investigar la verdad real, sobre el presunto cambio de titularidad sin </w:t>
      </w:r>
      <w:r>
        <w:rPr>
          <w:spacing w:val="-2"/>
          <w:sz w:val="26"/>
          <w:szCs w:val="26"/>
          <w:lang w:val="es-ES" w:eastAsia="es-ES"/>
        </w:rPr>
        <w:t xml:space="preserve">autorización previa de la Concesión administrativa otorgada sobre la placa </w:t>
      </w:r>
      <w:r w:rsidR="004D382E">
        <w:rPr>
          <w:spacing w:val="-2"/>
          <w:sz w:val="26"/>
          <w:szCs w:val="26"/>
          <w:lang w:val="es-ES" w:eastAsia="es-ES"/>
        </w:rPr>
        <w:t>XX</w:t>
      </w:r>
      <w:r>
        <w:rPr>
          <w:spacing w:val="-2"/>
          <w:sz w:val="26"/>
          <w:szCs w:val="26"/>
          <w:lang w:val="es-ES" w:eastAsia="es-ES"/>
        </w:rPr>
        <w:t>-</w:t>
      </w:r>
      <w:r w:rsidR="004D382E">
        <w:rPr>
          <w:spacing w:val="-2"/>
          <w:sz w:val="26"/>
          <w:szCs w:val="26"/>
          <w:lang w:val="es-ES" w:eastAsia="es-ES"/>
        </w:rPr>
        <w:t>XXX</w:t>
      </w:r>
      <w:r>
        <w:rPr>
          <w:spacing w:val="-2"/>
          <w:sz w:val="26"/>
          <w:szCs w:val="26"/>
          <w:lang w:val="es-ES" w:eastAsia="es-ES"/>
        </w:rPr>
        <w:t xml:space="preserve">. </w:t>
      </w:r>
      <w:r w:rsidRPr="004D382E">
        <w:rPr>
          <w:b/>
          <w:i/>
          <w:iCs/>
          <w:spacing w:val="3"/>
          <w:sz w:val="26"/>
          <w:szCs w:val="26"/>
          <w:lang w:val="es-ES" w:eastAsia="es-ES"/>
        </w:rPr>
        <w:t>(Véanse folios del 11 al 13 del expediente administrativo).</w:t>
      </w:r>
    </w:p>
    <w:p w:rsidR="00830677" w:rsidRDefault="004D382E" w:rsidP="004D382E">
      <w:pPr>
        <w:pStyle w:val="Style22"/>
        <w:tabs>
          <w:tab w:val="right" w:pos="8880"/>
        </w:tabs>
        <w:kinsoku w:val="0"/>
        <w:autoSpaceDE/>
        <w:autoSpaceDN/>
        <w:adjustRightInd/>
        <w:spacing w:before="216"/>
        <w:jc w:val="both"/>
        <w:rPr>
          <w:rStyle w:val="CharacterStyle13"/>
          <w:i/>
          <w:iCs/>
          <w:sz w:val="26"/>
          <w:szCs w:val="26"/>
          <w:lang w:val="es-ES" w:eastAsia="es-ES"/>
        </w:rPr>
      </w:pPr>
      <w:r w:rsidRPr="004D382E">
        <w:rPr>
          <w:rStyle w:val="CharacterStyle13"/>
          <w:b/>
          <w:spacing w:val="-48"/>
          <w:sz w:val="26"/>
          <w:szCs w:val="26"/>
          <w:lang w:val="es-ES" w:eastAsia="es-ES"/>
        </w:rPr>
        <w:t>f).-</w:t>
      </w:r>
      <w:r>
        <w:rPr>
          <w:rStyle w:val="CharacterStyle13"/>
          <w:spacing w:val="-48"/>
          <w:sz w:val="26"/>
          <w:szCs w:val="26"/>
          <w:lang w:val="es-ES" w:eastAsia="es-ES"/>
        </w:rPr>
        <w:t xml:space="preserve">    </w:t>
      </w:r>
      <w:r w:rsidR="00830677">
        <w:rPr>
          <w:rStyle w:val="CharacterStyle13"/>
          <w:spacing w:val="2"/>
          <w:sz w:val="26"/>
          <w:szCs w:val="26"/>
          <w:lang w:val="es-ES" w:eastAsia="es-ES"/>
        </w:rPr>
        <w:t>La Audiencia Oral y Privada de sustanciación del Procedimiento se fijó para</w:t>
      </w:r>
      <w:r>
        <w:rPr>
          <w:rStyle w:val="CharacterStyle13"/>
          <w:spacing w:val="2"/>
          <w:sz w:val="26"/>
          <w:szCs w:val="26"/>
          <w:lang w:val="es-ES" w:eastAsia="es-ES"/>
        </w:rPr>
        <w:t xml:space="preserve"> las ocho</w:t>
      </w:r>
      <w:r w:rsidR="00830677">
        <w:rPr>
          <w:rStyle w:val="CharacterStyle13"/>
          <w:spacing w:val="19"/>
          <w:sz w:val="26"/>
          <w:szCs w:val="26"/>
          <w:lang w:val="es-ES" w:eastAsia="es-ES"/>
        </w:rPr>
        <w:t xml:space="preserve"> horas del día veintisiete de noviembre del dos mil nueve y el </w:t>
      </w:r>
      <w:r w:rsidR="00830677">
        <w:rPr>
          <w:rStyle w:val="CharacterStyle13"/>
          <w:spacing w:val="11"/>
          <w:sz w:val="26"/>
          <w:szCs w:val="26"/>
          <w:lang w:val="es-ES" w:eastAsia="es-ES"/>
        </w:rPr>
        <w:t xml:space="preserve">recurrente/interesado no se presentó a la misma. </w:t>
      </w:r>
      <w:r w:rsidR="00830677" w:rsidRPr="004D382E">
        <w:rPr>
          <w:rStyle w:val="CharacterStyle13"/>
          <w:b/>
          <w:i/>
          <w:iCs/>
          <w:spacing w:val="11"/>
          <w:sz w:val="26"/>
          <w:szCs w:val="26"/>
          <w:lang w:val="es-ES" w:eastAsia="es-ES"/>
        </w:rPr>
        <w:t xml:space="preserve">(Léase folio 29 vuelto del </w:t>
      </w:r>
      <w:r w:rsidR="00830677" w:rsidRPr="004D382E">
        <w:rPr>
          <w:rStyle w:val="CharacterStyle13"/>
          <w:b/>
          <w:i/>
          <w:iCs/>
          <w:sz w:val="26"/>
          <w:szCs w:val="26"/>
          <w:lang w:val="es-ES" w:eastAsia="es-ES"/>
        </w:rPr>
        <w:t>expediente administrativo)</w:t>
      </w:r>
    </w:p>
    <w:p w:rsidR="004D382E" w:rsidRDefault="004D382E">
      <w:pPr>
        <w:pStyle w:val="Style22"/>
        <w:kinsoku w:val="0"/>
        <w:autoSpaceDE/>
        <w:autoSpaceDN/>
        <w:adjustRightInd/>
        <w:spacing w:after="1584"/>
        <w:ind w:right="72"/>
        <w:jc w:val="both"/>
        <w:rPr>
          <w:rStyle w:val="CharacterStyle13"/>
          <w:i/>
          <w:iCs/>
          <w:sz w:val="26"/>
          <w:szCs w:val="26"/>
          <w:lang w:val="es-ES" w:eastAsia="es-ES"/>
        </w:rPr>
      </w:pPr>
    </w:p>
    <w:p w:rsidR="004D382E" w:rsidRDefault="004D382E">
      <w:pPr>
        <w:pStyle w:val="Style22"/>
        <w:kinsoku w:val="0"/>
        <w:autoSpaceDE/>
        <w:autoSpaceDN/>
        <w:adjustRightInd/>
        <w:spacing w:after="1584"/>
        <w:ind w:right="72"/>
        <w:jc w:val="both"/>
        <w:rPr>
          <w:rStyle w:val="CharacterStyle13"/>
          <w:i/>
          <w:iCs/>
          <w:sz w:val="26"/>
          <w:szCs w:val="26"/>
          <w:lang w:val="es-ES" w:eastAsia="es-ES"/>
        </w:rPr>
      </w:pPr>
    </w:p>
    <w:p w:rsidR="00830677" w:rsidRPr="00181DCB" w:rsidRDefault="00830677">
      <w:pPr>
        <w:pStyle w:val="Style23"/>
        <w:numPr>
          <w:ilvl w:val="0"/>
          <w:numId w:val="9"/>
        </w:numPr>
        <w:tabs>
          <w:tab w:val="clear" w:pos="432"/>
          <w:tab w:val="num" w:pos="504"/>
        </w:tabs>
        <w:kinsoku w:val="0"/>
        <w:autoSpaceDE/>
        <w:autoSpaceDN/>
        <w:adjustRightInd/>
        <w:spacing w:line="194" w:lineRule="auto"/>
        <w:rPr>
          <w:rFonts w:ascii="Bookman Old Style" w:hAnsi="Bookman Old Style" w:cs="Bookman Old Style"/>
          <w:b/>
          <w:spacing w:val="8"/>
          <w:sz w:val="26"/>
          <w:szCs w:val="26"/>
          <w:lang w:val="es-ES" w:eastAsia="es-ES"/>
        </w:rPr>
      </w:pPr>
      <w:r w:rsidRPr="00181DCB">
        <w:rPr>
          <w:rFonts w:ascii="Bookman Old Style" w:hAnsi="Bookman Old Style" w:cs="Bookman Old Style"/>
          <w:b/>
          <w:spacing w:val="8"/>
          <w:sz w:val="26"/>
          <w:szCs w:val="26"/>
          <w:lang w:val="es-ES" w:eastAsia="es-ES"/>
        </w:rPr>
        <w:t>HECHOS NO PROBADOS:</w:t>
      </w:r>
    </w:p>
    <w:p w:rsidR="00830677" w:rsidRDefault="00830677">
      <w:pPr>
        <w:pStyle w:val="Style10"/>
        <w:kinsoku w:val="0"/>
        <w:autoSpaceDE/>
        <w:autoSpaceDN/>
        <w:spacing w:before="288"/>
        <w:ind w:left="72" w:right="0"/>
        <w:rPr>
          <w:rStyle w:val="CharacterStyle16"/>
          <w:w w:val="105"/>
          <w:lang w:val="es-ES" w:eastAsia="es-ES"/>
        </w:rPr>
      </w:pPr>
      <w:r>
        <w:rPr>
          <w:rStyle w:val="CharacterStyle16"/>
          <w:spacing w:val="-1"/>
          <w:w w:val="105"/>
          <w:lang w:val="es-ES" w:eastAsia="es-ES"/>
        </w:rPr>
        <w:t xml:space="preserve">Como aspecto de relevancia, este Tribunal no presenta plena convicción de hecho </w:t>
      </w:r>
      <w:r>
        <w:rPr>
          <w:rStyle w:val="CharacterStyle16"/>
          <w:spacing w:val="3"/>
          <w:w w:val="105"/>
          <w:lang w:val="es-ES" w:eastAsia="es-ES"/>
        </w:rPr>
        <w:t xml:space="preserve">demostrado en cuanto a que en el ámbito del Consejo de Transporte Público se </w:t>
      </w:r>
      <w:r>
        <w:rPr>
          <w:rStyle w:val="CharacterStyle16"/>
          <w:spacing w:val="-3"/>
          <w:w w:val="105"/>
          <w:lang w:val="es-ES" w:eastAsia="es-ES"/>
        </w:rPr>
        <w:t xml:space="preserve">hubiere demostrado, conforme a los Principios de Justicia y de Verdad Real, que el </w:t>
      </w:r>
      <w:r>
        <w:rPr>
          <w:rStyle w:val="CharacterStyle16"/>
          <w:spacing w:val="5"/>
          <w:w w:val="105"/>
          <w:lang w:val="es-ES" w:eastAsia="es-ES"/>
        </w:rPr>
        <w:t>Concesionario M</w:t>
      </w:r>
      <w:r w:rsidR="00181DCB">
        <w:rPr>
          <w:rStyle w:val="CharacterStyle16"/>
          <w:spacing w:val="5"/>
          <w:w w:val="105"/>
          <w:lang w:val="es-ES" w:eastAsia="es-ES"/>
        </w:rPr>
        <w:t>.</w:t>
      </w:r>
      <w:r>
        <w:rPr>
          <w:rStyle w:val="CharacterStyle16"/>
          <w:spacing w:val="5"/>
          <w:w w:val="105"/>
          <w:lang w:val="es-ES" w:eastAsia="es-ES"/>
        </w:rPr>
        <w:t>S</w:t>
      </w:r>
      <w:r w:rsidR="00181DCB">
        <w:rPr>
          <w:rStyle w:val="CharacterStyle16"/>
          <w:spacing w:val="5"/>
          <w:w w:val="105"/>
          <w:lang w:val="es-ES" w:eastAsia="es-ES"/>
        </w:rPr>
        <w:t>.</w:t>
      </w:r>
      <w:r>
        <w:rPr>
          <w:rStyle w:val="CharacterStyle16"/>
          <w:spacing w:val="5"/>
          <w:w w:val="105"/>
          <w:lang w:val="es-ES" w:eastAsia="es-ES"/>
        </w:rPr>
        <w:t xml:space="preserve">, con el otorgamiento del Poder del marras, hubiera </w:t>
      </w:r>
      <w:r>
        <w:rPr>
          <w:rStyle w:val="CharacterStyle16"/>
          <w:spacing w:val="3"/>
          <w:w w:val="105"/>
          <w:lang w:val="es-ES" w:eastAsia="es-ES"/>
        </w:rPr>
        <w:t xml:space="preserve">generado y/o determinado un Traspaso o Transferencia real de su Concesión de </w:t>
      </w:r>
      <w:r>
        <w:rPr>
          <w:rStyle w:val="CharacterStyle16"/>
          <w:w w:val="105"/>
          <w:lang w:val="es-ES" w:eastAsia="es-ES"/>
        </w:rPr>
        <w:t>Taxi.</w:t>
      </w:r>
    </w:p>
    <w:p w:rsidR="00830677" w:rsidRPr="00181DCB" w:rsidRDefault="00830677">
      <w:pPr>
        <w:pStyle w:val="Style23"/>
        <w:numPr>
          <w:ilvl w:val="0"/>
          <w:numId w:val="9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432" w:line="189" w:lineRule="auto"/>
        <w:rPr>
          <w:rFonts w:ascii="Bookman Old Style" w:hAnsi="Bookman Old Style" w:cs="Bookman Old Style"/>
          <w:b/>
          <w:sz w:val="26"/>
          <w:szCs w:val="26"/>
          <w:lang w:val="es-ES" w:eastAsia="es-ES"/>
        </w:rPr>
      </w:pPr>
      <w:r w:rsidRPr="00181DCB">
        <w:rPr>
          <w:rFonts w:ascii="Bookman Old Style" w:hAnsi="Bookman Old Style" w:cs="Bookman Old Style"/>
          <w:b/>
          <w:sz w:val="26"/>
          <w:szCs w:val="26"/>
          <w:lang w:val="es-ES" w:eastAsia="es-ES"/>
        </w:rPr>
        <w:t>SOBRE EL FONDO</w:t>
      </w:r>
    </w:p>
    <w:p w:rsidR="00830677" w:rsidRDefault="00830677">
      <w:pPr>
        <w:pStyle w:val="Style10"/>
        <w:kinsoku w:val="0"/>
        <w:autoSpaceDE/>
        <w:autoSpaceDN/>
        <w:spacing w:before="324"/>
        <w:rPr>
          <w:rStyle w:val="CharacterStyle16"/>
          <w:w w:val="105"/>
          <w:lang w:val="es-ES" w:eastAsia="es-ES"/>
        </w:rPr>
      </w:pPr>
      <w:r>
        <w:rPr>
          <w:rStyle w:val="CharacterStyle16"/>
          <w:spacing w:val="13"/>
          <w:w w:val="105"/>
          <w:lang w:val="es-ES" w:eastAsia="es-ES"/>
        </w:rPr>
        <w:t xml:space="preserve">En la especie estamos frente a uno de esos ya conocidos casos en que un </w:t>
      </w:r>
      <w:r>
        <w:rPr>
          <w:rStyle w:val="CharacterStyle16"/>
          <w:spacing w:val="1"/>
          <w:w w:val="105"/>
          <w:lang w:val="es-ES" w:eastAsia="es-ES"/>
        </w:rPr>
        <w:t xml:space="preserve">Concesionario de Taxi emite un Poder Generalísimo sin Límite de Suma a favor de </w:t>
      </w:r>
      <w:r>
        <w:rPr>
          <w:rStyle w:val="CharacterStyle16"/>
          <w:spacing w:val="6"/>
          <w:w w:val="105"/>
          <w:lang w:val="es-ES" w:eastAsia="es-ES"/>
        </w:rPr>
        <w:t xml:space="preserve">un Tercero y por él mismo le otorga, por su redacción, amplias facultades de </w:t>
      </w:r>
      <w:r>
        <w:rPr>
          <w:rStyle w:val="CharacterStyle16"/>
          <w:spacing w:val="-3"/>
          <w:w w:val="105"/>
          <w:lang w:val="es-ES" w:eastAsia="es-ES"/>
        </w:rPr>
        <w:t xml:space="preserve">"administrar y explotar" la referida Concesión. Situación ante la cual el Consejo de </w:t>
      </w:r>
      <w:r>
        <w:rPr>
          <w:rStyle w:val="CharacterStyle16"/>
          <w:spacing w:val="1"/>
          <w:w w:val="105"/>
          <w:lang w:val="es-ES" w:eastAsia="es-ES"/>
        </w:rPr>
        <w:t xml:space="preserve">Transporte Público ha reaccionado con dureza y ha tomado la línea de acción de </w:t>
      </w:r>
      <w:r>
        <w:rPr>
          <w:rStyle w:val="CharacterStyle16"/>
          <w:spacing w:val="13"/>
          <w:w w:val="105"/>
          <w:lang w:val="es-ES" w:eastAsia="es-ES"/>
        </w:rPr>
        <w:t xml:space="preserve">Cancelar o Caducar las Concesiones en torno a las que se presenten tales </w:t>
      </w:r>
      <w:r>
        <w:rPr>
          <w:rStyle w:val="CharacterStyle16"/>
          <w:spacing w:val="-3"/>
          <w:w w:val="105"/>
          <w:lang w:val="es-ES" w:eastAsia="es-ES"/>
        </w:rPr>
        <w:t xml:space="preserve">circunstancias. Ello bajo la Presunción de que el Otorgamiento de un Poder como el </w:t>
      </w:r>
      <w:r>
        <w:rPr>
          <w:rStyle w:val="CharacterStyle16"/>
          <w:spacing w:val="-1"/>
          <w:w w:val="105"/>
          <w:lang w:val="es-ES" w:eastAsia="es-ES"/>
        </w:rPr>
        <w:t xml:space="preserve">aludido, conlleva un Traspaso o Transferencia de la Concesión. Lo cual no es dable, </w:t>
      </w:r>
      <w:r>
        <w:rPr>
          <w:rStyle w:val="CharacterStyle16"/>
          <w:spacing w:val="7"/>
          <w:w w:val="105"/>
          <w:lang w:val="es-ES" w:eastAsia="es-ES"/>
        </w:rPr>
        <w:t xml:space="preserve">pues tal Derecho es Intransferible, como regla general, salvo en los casos de </w:t>
      </w:r>
      <w:r>
        <w:rPr>
          <w:rStyle w:val="CharacterStyle16"/>
          <w:spacing w:val="4"/>
          <w:w w:val="105"/>
          <w:lang w:val="es-ES" w:eastAsia="es-ES"/>
        </w:rPr>
        <w:t xml:space="preserve">excepción que la Ley fija y con previa autorización del Consejo de Transporte </w:t>
      </w:r>
      <w:r>
        <w:rPr>
          <w:rStyle w:val="CharacterStyle16"/>
          <w:w w:val="105"/>
          <w:lang w:val="es-ES" w:eastAsia="es-ES"/>
        </w:rPr>
        <w:t>Público al efecto.</w:t>
      </w:r>
    </w:p>
    <w:p w:rsidR="00830677" w:rsidRDefault="00830677">
      <w:pPr>
        <w:pStyle w:val="Style10"/>
        <w:kinsoku w:val="0"/>
        <w:autoSpaceDE/>
        <w:autoSpaceDN/>
        <w:rPr>
          <w:rStyle w:val="CharacterStyle16"/>
          <w:spacing w:val="-1"/>
          <w:w w:val="105"/>
          <w:lang w:val="es-ES" w:eastAsia="es-ES"/>
        </w:rPr>
      </w:pPr>
      <w:r>
        <w:rPr>
          <w:rStyle w:val="CharacterStyle16"/>
          <w:spacing w:val="-1"/>
          <w:w w:val="105"/>
          <w:lang w:val="es-ES" w:eastAsia="es-ES"/>
        </w:rPr>
        <w:t xml:space="preserve">Por nuestra parte, este Tribunal ha considerado que no basta con la mera Presunción </w:t>
      </w:r>
      <w:r>
        <w:rPr>
          <w:rStyle w:val="CharacterStyle16"/>
          <w:spacing w:val="3"/>
          <w:w w:val="105"/>
          <w:lang w:val="es-ES" w:eastAsia="es-ES"/>
        </w:rPr>
        <w:t xml:space="preserve">para tomar la determinación más grave que se puede dar contra un Concesionario </w:t>
      </w:r>
      <w:r>
        <w:rPr>
          <w:rStyle w:val="CharacterStyle16"/>
          <w:spacing w:val="1"/>
          <w:w w:val="105"/>
          <w:lang w:val="es-ES" w:eastAsia="es-ES"/>
        </w:rPr>
        <w:t xml:space="preserve">del Servicio Público de Taxi, contra la Concesión misma </w:t>
      </w:r>
      <w:r>
        <w:rPr>
          <w:rStyle w:val="CharacterStyle16"/>
          <w:i/>
          <w:iCs/>
          <w:spacing w:val="1"/>
          <w:w w:val="105"/>
          <w:lang w:val="es-ES" w:eastAsia="es-ES"/>
        </w:rPr>
        <w:t xml:space="preserve">(EXTINGUIRLA) </w:t>
      </w:r>
      <w:r>
        <w:rPr>
          <w:rStyle w:val="CharacterStyle16"/>
          <w:spacing w:val="1"/>
          <w:w w:val="105"/>
          <w:lang w:val="es-ES" w:eastAsia="es-ES"/>
        </w:rPr>
        <w:t xml:space="preserve">y contra </w:t>
      </w:r>
      <w:r>
        <w:rPr>
          <w:rStyle w:val="CharacterStyle16"/>
          <w:spacing w:val="-1"/>
          <w:w w:val="105"/>
          <w:lang w:val="es-ES" w:eastAsia="es-ES"/>
        </w:rPr>
        <w:t xml:space="preserve">el Servicio Público; debe de demostrarse verdaderamente que se ha dado el Traspaso </w:t>
      </w:r>
      <w:r>
        <w:rPr>
          <w:rStyle w:val="CharacterStyle16"/>
          <w:spacing w:val="5"/>
          <w:w w:val="105"/>
          <w:lang w:val="es-ES" w:eastAsia="es-ES"/>
        </w:rPr>
        <w:t xml:space="preserve">de la Concesión. Buscándose la </w:t>
      </w:r>
      <w:r>
        <w:rPr>
          <w:rStyle w:val="CharacterStyle16"/>
          <w:i/>
          <w:iCs/>
          <w:spacing w:val="5"/>
          <w:w w:val="105"/>
          <w:lang w:val="es-ES" w:eastAsia="es-ES"/>
        </w:rPr>
        <w:t xml:space="preserve">Verdad Real, </w:t>
      </w:r>
      <w:r>
        <w:rPr>
          <w:rStyle w:val="CharacterStyle16"/>
          <w:spacing w:val="5"/>
          <w:w w:val="105"/>
          <w:lang w:val="es-ES" w:eastAsia="es-ES"/>
        </w:rPr>
        <w:t xml:space="preserve">por todos los Medios de Prueba </w:t>
      </w:r>
      <w:r>
        <w:rPr>
          <w:rStyle w:val="CharacterStyle16"/>
          <w:spacing w:val="2"/>
          <w:w w:val="105"/>
          <w:lang w:val="es-ES" w:eastAsia="es-ES"/>
        </w:rPr>
        <w:t xml:space="preserve">conducentes. Y visto que </w:t>
      </w:r>
      <w:r>
        <w:rPr>
          <w:rStyle w:val="CharacterStyle16"/>
          <w:i/>
          <w:iCs/>
          <w:spacing w:val="2"/>
          <w:w w:val="105"/>
          <w:lang w:val="es-ES" w:eastAsia="es-ES"/>
        </w:rPr>
        <w:t xml:space="preserve">—en lo general- </w:t>
      </w:r>
      <w:r>
        <w:rPr>
          <w:rStyle w:val="CharacterStyle16"/>
          <w:spacing w:val="2"/>
          <w:w w:val="105"/>
          <w:lang w:val="es-ES" w:eastAsia="es-ES"/>
        </w:rPr>
        <w:t xml:space="preserve">en el seno del Consejo de Transporte </w:t>
      </w:r>
      <w:r>
        <w:rPr>
          <w:rStyle w:val="CharacterStyle16"/>
          <w:spacing w:val="-1"/>
          <w:w w:val="105"/>
          <w:lang w:val="es-ES" w:eastAsia="es-ES"/>
        </w:rPr>
        <w:t xml:space="preserve">Público no se diligencian con debido mérito los Procedimientos de Cancelación o Caducidad de las Concesiones de Taxi que se presenten en la hipótesis aludida, ha </w:t>
      </w:r>
      <w:r>
        <w:rPr>
          <w:rStyle w:val="CharacterStyle16"/>
          <w:w w:val="105"/>
          <w:lang w:val="es-ES" w:eastAsia="es-ES"/>
        </w:rPr>
        <w:t xml:space="preserve">tomado la línea de criterio y de resolución de revocar o anular las actuaciones del </w:t>
      </w:r>
      <w:r>
        <w:rPr>
          <w:rStyle w:val="CharacterStyle16"/>
          <w:spacing w:val="-5"/>
          <w:w w:val="105"/>
          <w:lang w:val="es-ES" w:eastAsia="es-ES"/>
        </w:rPr>
        <w:t xml:space="preserve">referido Consejo en torno a las cuales no se estime que se haya operado una Real y/o </w:t>
      </w:r>
      <w:r>
        <w:rPr>
          <w:rStyle w:val="CharacterStyle16"/>
          <w:w w:val="105"/>
          <w:lang w:val="es-ES" w:eastAsia="es-ES"/>
        </w:rPr>
        <w:t xml:space="preserve">Verdadera Demostración del Traspaso de la Administración y/o de la Explotación de </w:t>
      </w:r>
      <w:r>
        <w:rPr>
          <w:rStyle w:val="CharacterStyle16"/>
          <w:spacing w:val="-1"/>
          <w:w w:val="105"/>
          <w:lang w:val="es-ES" w:eastAsia="es-ES"/>
        </w:rPr>
        <w:t>la Concesión de Taxi de que se trate.</w:t>
      </w:r>
    </w:p>
    <w:p w:rsidR="00830677" w:rsidRDefault="00830677" w:rsidP="00181DCB">
      <w:pPr>
        <w:pStyle w:val="Style10"/>
        <w:kinsoku w:val="0"/>
        <w:autoSpaceDE/>
        <w:autoSpaceDN/>
        <w:spacing w:after="144"/>
        <w:rPr>
          <w:rStyle w:val="CharacterStyle16"/>
          <w:w w:val="105"/>
          <w:lang w:val="es-ES" w:eastAsia="es-ES"/>
        </w:rPr>
      </w:pPr>
      <w:r>
        <w:rPr>
          <w:rStyle w:val="CharacterStyle16"/>
          <w:spacing w:val="-1"/>
          <w:w w:val="105"/>
          <w:lang w:val="es-ES" w:eastAsia="es-ES"/>
        </w:rPr>
        <w:t xml:space="preserve">Incluso, ya hay un par de Resoluciones de la Sala Primera de la Corte Suprema de </w:t>
      </w:r>
      <w:r>
        <w:rPr>
          <w:rStyle w:val="CharacterStyle16"/>
          <w:spacing w:val="2"/>
          <w:w w:val="105"/>
          <w:lang w:val="es-ES" w:eastAsia="es-ES"/>
        </w:rPr>
        <w:t xml:space="preserve">Justicia, de las cuales se infiere bien que el otorgamiento de Poderes del tipo en </w:t>
      </w:r>
      <w:r>
        <w:rPr>
          <w:rStyle w:val="CharacterStyle16"/>
          <w:spacing w:val="-4"/>
          <w:w w:val="105"/>
          <w:lang w:val="es-ES" w:eastAsia="es-ES"/>
        </w:rPr>
        <w:t xml:space="preserve">cuestión por parte de un Concesionario de Taxi y a favor de un Tercero, bien pueden </w:t>
      </w:r>
      <w:r>
        <w:rPr>
          <w:rStyle w:val="CharacterStyle16"/>
          <w:spacing w:val="3"/>
          <w:w w:val="105"/>
          <w:lang w:val="es-ES" w:eastAsia="es-ES"/>
        </w:rPr>
        <w:t xml:space="preserve">tenerse como </w:t>
      </w:r>
      <w:r>
        <w:rPr>
          <w:rStyle w:val="CharacterStyle16"/>
          <w:i/>
          <w:iCs/>
          <w:spacing w:val="3"/>
          <w:w w:val="105"/>
          <w:lang w:val="es-ES" w:eastAsia="es-ES"/>
        </w:rPr>
        <w:t xml:space="preserve">prueba de indicio </w:t>
      </w:r>
      <w:r>
        <w:rPr>
          <w:rStyle w:val="CharacterStyle16"/>
          <w:spacing w:val="3"/>
          <w:w w:val="105"/>
          <w:lang w:val="es-ES" w:eastAsia="es-ES"/>
        </w:rPr>
        <w:t xml:space="preserve">de un Traspaso o Transferencia de la Concesión. </w:t>
      </w:r>
      <w:r>
        <w:rPr>
          <w:rStyle w:val="CharacterStyle16"/>
          <w:w w:val="105"/>
          <w:lang w:val="es-ES" w:eastAsia="es-ES"/>
        </w:rPr>
        <w:t>Pero las mismas no son absolutamente puros, pues se involucran otros aspectos que</w:t>
      </w:r>
    </w:p>
    <w:p w:rsidR="00181DCB" w:rsidRDefault="00181DCB">
      <w:pPr>
        <w:pStyle w:val="Style11"/>
        <w:kinsoku w:val="0"/>
        <w:autoSpaceDE/>
        <w:autoSpaceDN/>
        <w:spacing w:line="309" w:lineRule="exact"/>
        <w:rPr>
          <w:spacing w:val="13"/>
          <w:sz w:val="26"/>
          <w:szCs w:val="26"/>
          <w:lang w:val="es-ES" w:eastAsia="es-ES"/>
        </w:rPr>
      </w:pPr>
    </w:p>
    <w:p w:rsidR="00181DCB" w:rsidRDefault="00181DCB">
      <w:pPr>
        <w:pStyle w:val="Style11"/>
        <w:kinsoku w:val="0"/>
        <w:autoSpaceDE/>
        <w:autoSpaceDN/>
        <w:spacing w:line="309" w:lineRule="exact"/>
        <w:rPr>
          <w:spacing w:val="13"/>
          <w:sz w:val="26"/>
          <w:szCs w:val="26"/>
          <w:lang w:val="es-ES" w:eastAsia="es-ES"/>
        </w:rPr>
      </w:pPr>
    </w:p>
    <w:p w:rsidR="00414986" w:rsidRDefault="00414986">
      <w:pPr>
        <w:pStyle w:val="Style11"/>
        <w:kinsoku w:val="0"/>
        <w:autoSpaceDE/>
        <w:autoSpaceDN/>
        <w:spacing w:line="309" w:lineRule="exact"/>
        <w:rPr>
          <w:spacing w:val="13"/>
          <w:sz w:val="26"/>
          <w:szCs w:val="26"/>
          <w:lang w:val="es-ES" w:eastAsia="es-ES"/>
        </w:rPr>
      </w:pPr>
    </w:p>
    <w:p w:rsidR="00414986" w:rsidRDefault="00414986">
      <w:pPr>
        <w:pStyle w:val="Style11"/>
        <w:kinsoku w:val="0"/>
        <w:autoSpaceDE/>
        <w:autoSpaceDN/>
        <w:spacing w:line="309" w:lineRule="exact"/>
        <w:rPr>
          <w:spacing w:val="13"/>
          <w:sz w:val="26"/>
          <w:szCs w:val="26"/>
          <w:lang w:val="es-ES" w:eastAsia="es-ES"/>
        </w:rPr>
      </w:pPr>
    </w:p>
    <w:p w:rsidR="00414986" w:rsidRDefault="00414986">
      <w:pPr>
        <w:pStyle w:val="Style11"/>
        <w:kinsoku w:val="0"/>
        <w:autoSpaceDE/>
        <w:autoSpaceDN/>
        <w:spacing w:line="309" w:lineRule="exact"/>
        <w:rPr>
          <w:spacing w:val="13"/>
          <w:sz w:val="26"/>
          <w:szCs w:val="26"/>
          <w:lang w:val="es-ES" w:eastAsia="es-ES"/>
        </w:rPr>
      </w:pPr>
    </w:p>
    <w:p w:rsidR="00414986" w:rsidRDefault="00414986">
      <w:pPr>
        <w:pStyle w:val="Style11"/>
        <w:kinsoku w:val="0"/>
        <w:autoSpaceDE/>
        <w:autoSpaceDN/>
        <w:spacing w:line="309" w:lineRule="exact"/>
        <w:rPr>
          <w:spacing w:val="13"/>
          <w:sz w:val="26"/>
          <w:szCs w:val="26"/>
          <w:lang w:val="es-ES" w:eastAsia="es-ES"/>
        </w:rPr>
      </w:pPr>
    </w:p>
    <w:p w:rsidR="00181DCB" w:rsidRDefault="00181DCB">
      <w:pPr>
        <w:pStyle w:val="Style11"/>
        <w:kinsoku w:val="0"/>
        <w:autoSpaceDE/>
        <w:autoSpaceDN/>
        <w:spacing w:line="309" w:lineRule="exact"/>
        <w:rPr>
          <w:spacing w:val="13"/>
          <w:sz w:val="26"/>
          <w:szCs w:val="26"/>
          <w:lang w:val="es-ES" w:eastAsia="es-ES"/>
        </w:rPr>
      </w:pPr>
    </w:p>
    <w:p w:rsidR="00181DCB" w:rsidRDefault="00181DCB">
      <w:pPr>
        <w:pStyle w:val="Style11"/>
        <w:kinsoku w:val="0"/>
        <w:autoSpaceDE/>
        <w:autoSpaceDN/>
        <w:spacing w:line="309" w:lineRule="exact"/>
        <w:rPr>
          <w:spacing w:val="13"/>
          <w:sz w:val="26"/>
          <w:szCs w:val="26"/>
          <w:lang w:val="es-ES" w:eastAsia="es-ES"/>
        </w:rPr>
      </w:pPr>
    </w:p>
    <w:p w:rsidR="00181DCB" w:rsidRDefault="00181DCB">
      <w:pPr>
        <w:pStyle w:val="Style11"/>
        <w:kinsoku w:val="0"/>
        <w:autoSpaceDE/>
        <w:autoSpaceDN/>
        <w:spacing w:line="309" w:lineRule="exact"/>
        <w:rPr>
          <w:spacing w:val="13"/>
          <w:sz w:val="26"/>
          <w:szCs w:val="26"/>
          <w:lang w:val="es-ES" w:eastAsia="es-ES"/>
        </w:rPr>
      </w:pPr>
    </w:p>
    <w:p w:rsidR="00830677" w:rsidRDefault="00830677">
      <w:pPr>
        <w:pStyle w:val="Style11"/>
        <w:kinsoku w:val="0"/>
        <w:autoSpaceDE/>
        <w:autoSpaceDN/>
        <w:spacing w:line="309" w:lineRule="exact"/>
        <w:rPr>
          <w:i/>
          <w:iCs/>
          <w:spacing w:val="2"/>
          <w:sz w:val="26"/>
          <w:szCs w:val="26"/>
          <w:lang w:val="es-ES" w:eastAsia="es-ES"/>
        </w:rPr>
      </w:pPr>
      <w:proofErr w:type="gramStart"/>
      <w:r>
        <w:rPr>
          <w:spacing w:val="13"/>
          <w:sz w:val="26"/>
          <w:szCs w:val="26"/>
          <w:lang w:val="es-ES" w:eastAsia="es-ES"/>
        </w:rPr>
        <w:t>llevaron</w:t>
      </w:r>
      <w:proofErr w:type="gramEnd"/>
      <w:r>
        <w:rPr>
          <w:spacing w:val="13"/>
          <w:sz w:val="26"/>
          <w:szCs w:val="26"/>
          <w:lang w:val="es-ES" w:eastAsia="es-ES"/>
        </w:rPr>
        <w:t xml:space="preserve"> a la convicción de que la Caducidad decretada en tales casos era </w:t>
      </w:r>
      <w:r>
        <w:rPr>
          <w:sz w:val="26"/>
          <w:szCs w:val="26"/>
          <w:lang w:val="es-ES" w:eastAsia="es-ES"/>
        </w:rPr>
        <w:t xml:space="preserve">procedente. </w:t>
      </w:r>
      <w:r w:rsidRPr="00181DCB">
        <w:rPr>
          <w:b/>
          <w:i/>
          <w:iCs/>
          <w:sz w:val="26"/>
          <w:szCs w:val="26"/>
          <w:lang w:val="es-ES" w:eastAsia="es-ES"/>
        </w:rPr>
        <w:t xml:space="preserve">Quedando sí en claro que en cada caso es menester hacer un estudio </w:t>
      </w:r>
      <w:r w:rsidRPr="00181DCB">
        <w:rPr>
          <w:b/>
          <w:i/>
          <w:iCs/>
          <w:spacing w:val="2"/>
          <w:sz w:val="26"/>
          <w:szCs w:val="26"/>
          <w:lang w:val="es-ES" w:eastAsia="es-ES"/>
        </w:rPr>
        <w:t>minucioso de lo acontecido; para así emitir una determinación final</w:t>
      </w:r>
      <w:r>
        <w:rPr>
          <w:i/>
          <w:iCs/>
          <w:spacing w:val="2"/>
          <w:sz w:val="26"/>
          <w:szCs w:val="26"/>
          <w:lang w:val="es-ES" w:eastAsia="es-ES"/>
        </w:rPr>
        <w:t>.</w:t>
      </w:r>
    </w:p>
    <w:p w:rsidR="00830677" w:rsidRDefault="00830677">
      <w:pPr>
        <w:pStyle w:val="Style11"/>
        <w:kinsoku w:val="0"/>
        <w:autoSpaceDE/>
        <w:autoSpaceDN/>
        <w:spacing w:before="180" w:line="306" w:lineRule="exact"/>
        <w:rPr>
          <w:i/>
          <w:iCs/>
          <w:w w:val="105"/>
          <w:sz w:val="25"/>
          <w:szCs w:val="25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Visto esto último, para el caso que nos ocupa, ese estudio debido y meritorio se ha </w:t>
      </w:r>
      <w:r>
        <w:rPr>
          <w:spacing w:val="1"/>
          <w:sz w:val="26"/>
          <w:szCs w:val="26"/>
          <w:lang w:val="es-ES" w:eastAsia="es-ES"/>
        </w:rPr>
        <w:t xml:space="preserve">realizado de nuestra parte y, solo luego del mismo, es que arribarnos a la conclusión </w:t>
      </w:r>
      <w:r>
        <w:rPr>
          <w:spacing w:val="3"/>
          <w:sz w:val="26"/>
          <w:szCs w:val="26"/>
          <w:lang w:val="es-ES" w:eastAsia="es-ES"/>
        </w:rPr>
        <w:t xml:space="preserve">de que lo actuado por el Consejo de Transporte Público, en lo que respecta a este </w:t>
      </w:r>
      <w:r>
        <w:rPr>
          <w:sz w:val="26"/>
          <w:szCs w:val="26"/>
          <w:lang w:val="es-ES" w:eastAsia="es-ES"/>
        </w:rPr>
        <w:t xml:space="preserve">caso, no resulta en procedente. </w:t>
      </w:r>
      <w:r>
        <w:rPr>
          <w:i/>
          <w:iCs/>
          <w:w w:val="105"/>
          <w:sz w:val="25"/>
          <w:szCs w:val="25"/>
          <w:lang w:val="es-ES" w:eastAsia="es-ES"/>
        </w:rPr>
        <w:t>Las razones de mérito son las siguientes:</w:t>
      </w:r>
    </w:p>
    <w:p w:rsidR="00830677" w:rsidRDefault="00830677" w:rsidP="00414986">
      <w:pPr>
        <w:pStyle w:val="Style23"/>
        <w:tabs>
          <w:tab w:val="right" w:pos="8961"/>
        </w:tabs>
        <w:kinsoku w:val="0"/>
        <w:autoSpaceDE/>
        <w:autoSpaceDN/>
        <w:adjustRightInd/>
        <w:spacing w:before="216" w:line="303" w:lineRule="exact"/>
        <w:ind w:left="72"/>
        <w:jc w:val="both"/>
        <w:rPr>
          <w:sz w:val="26"/>
          <w:szCs w:val="26"/>
          <w:lang w:val="es-ES" w:eastAsia="es-ES"/>
        </w:rPr>
      </w:pPr>
      <w:r w:rsidRPr="00181DCB">
        <w:rPr>
          <w:b/>
          <w:i/>
          <w:iCs/>
          <w:spacing w:val="-26"/>
          <w:sz w:val="26"/>
          <w:szCs w:val="26"/>
          <w:lang w:val="es-ES" w:eastAsia="es-ES"/>
        </w:rPr>
        <w:t>1.-</w:t>
      </w:r>
      <w:r>
        <w:rPr>
          <w:i/>
          <w:iCs/>
          <w:spacing w:val="-26"/>
          <w:sz w:val="26"/>
          <w:szCs w:val="26"/>
          <w:lang w:val="es-ES" w:eastAsia="es-ES"/>
        </w:rPr>
        <w:tab/>
      </w:r>
      <w:r>
        <w:rPr>
          <w:spacing w:val="5"/>
          <w:sz w:val="26"/>
          <w:szCs w:val="26"/>
          <w:lang w:val="es-ES" w:eastAsia="es-ES"/>
        </w:rPr>
        <w:t>Primeramente, con la promulgación de la Ley No. 7969, en el año 1999, se</w:t>
      </w:r>
      <w:r w:rsidR="00414986">
        <w:rPr>
          <w:spacing w:val="5"/>
          <w:sz w:val="26"/>
          <w:szCs w:val="26"/>
          <w:lang w:val="es-ES" w:eastAsia="es-ES"/>
        </w:rPr>
        <w:t xml:space="preserve"> </w:t>
      </w:r>
      <w:r>
        <w:rPr>
          <w:spacing w:val="2"/>
          <w:sz w:val="26"/>
          <w:szCs w:val="26"/>
          <w:lang w:val="es-ES" w:eastAsia="es-ES"/>
        </w:rPr>
        <w:t xml:space="preserve">dispone sacar un Procedimiento Concursal Abreviado de Taxis </w:t>
      </w:r>
      <w:r w:rsidRPr="00181DCB">
        <w:rPr>
          <w:b/>
          <w:i/>
          <w:iCs/>
          <w:spacing w:val="2"/>
          <w:sz w:val="26"/>
          <w:szCs w:val="26"/>
          <w:lang w:val="es-ES" w:eastAsia="es-ES"/>
        </w:rPr>
        <w:t xml:space="preserve">a efecto de poner orden en la situación del </w:t>
      </w:r>
      <w:proofErr w:type="spellStart"/>
      <w:r w:rsidRPr="00181DCB">
        <w:rPr>
          <w:b/>
          <w:i/>
          <w:iCs/>
          <w:spacing w:val="2"/>
          <w:sz w:val="26"/>
          <w:szCs w:val="26"/>
          <w:lang w:val="es-ES" w:eastAsia="es-ES"/>
        </w:rPr>
        <w:t>Taxismo</w:t>
      </w:r>
      <w:proofErr w:type="spellEnd"/>
      <w:r w:rsidRPr="00181DCB">
        <w:rPr>
          <w:b/>
          <w:i/>
          <w:iCs/>
          <w:spacing w:val="2"/>
          <w:sz w:val="26"/>
          <w:szCs w:val="26"/>
          <w:lang w:val="es-ES" w:eastAsia="es-ES"/>
        </w:rPr>
        <w:t xml:space="preserve"> en ese momento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. </w:t>
      </w:r>
      <w:r>
        <w:rPr>
          <w:spacing w:val="2"/>
          <w:sz w:val="26"/>
          <w:szCs w:val="26"/>
          <w:lang w:val="es-ES" w:eastAsia="es-ES"/>
        </w:rPr>
        <w:t xml:space="preserve">Lo cual importó que cerca de </w:t>
      </w:r>
      <w:r>
        <w:rPr>
          <w:spacing w:val="4"/>
          <w:sz w:val="26"/>
          <w:szCs w:val="26"/>
          <w:lang w:val="es-ES" w:eastAsia="es-ES"/>
        </w:rPr>
        <w:t xml:space="preserve">2.500 Concesiones de Taxi vigentes y existentes hasta ese momento se tuvieran </w:t>
      </w:r>
      <w:r>
        <w:rPr>
          <w:spacing w:val="-1"/>
          <w:sz w:val="26"/>
          <w:szCs w:val="26"/>
          <w:lang w:val="es-ES" w:eastAsia="es-ES"/>
        </w:rPr>
        <w:t xml:space="preserve">corno </w:t>
      </w:r>
      <w:r w:rsidRPr="00181DCB">
        <w:rPr>
          <w:rFonts w:ascii="Garamond" w:hAnsi="Garamond" w:cs="Garamond"/>
          <w:b/>
          <w:spacing w:val="-1"/>
          <w:sz w:val="27"/>
          <w:szCs w:val="27"/>
          <w:lang w:val="es-ES" w:eastAsia="es-ES"/>
        </w:rPr>
        <w:t>VENCIDAS</w:t>
      </w:r>
      <w:r>
        <w:rPr>
          <w:rFonts w:ascii="Garamond" w:hAnsi="Garamond" w:cs="Garamond"/>
          <w:spacing w:val="-1"/>
          <w:sz w:val="27"/>
          <w:szCs w:val="27"/>
          <w:lang w:val="es-ES" w:eastAsia="es-ES"/>
        </w:rPr>
        <w:t xml:space="preserve"> </w:t>
      </w:r>
      <w:r>
        <w:rPr>
          <w:spacing w:val="-1"/>
          <w:sz w:val="26"/>
          <w:szCs w:val="26"/>
          <w:lang w:val="es-ES" w:eastAsia="es-ES"/>
        </w:rPr>
        <w:t xml:space="preserve">y pasaran a formar parte de la </w:t>
      </w:r>
      <w:r>
        <w:rPr>
          <w:i/>
          <w:iCs/>
          <w:spacing w:val="-1"/>
          <w:w w:val="105"/>
          <w:sz w:val="25"/>
          <w:szCs w:val="25"/>
          <w:lang w:val="es-ES" w:eastAsia="es-ES"/>
        </w:rPr>
        <w:t xml:space="preserve">"masa o globalidad" </w:t>
      </w:r>
      <w:r>
        <w:rPr>
          <w:spacing w:val="-1"/>
          <w:sz w:val="26"/>
          <w:szCs w:val="26"/>
          <w:lang w:val="es-ES" w:eastAsia="es-ES"/>
        </w:rPr>
        <w:t xml:space="preserve">de Nuevas </w:t>
      </w:r>
      <w:r>
        <w:rPr>
          <w:sz w:val="26"/>
          <w:szCs w:val="26"/>
          <w:lang w:val="es-ES" w:eastAsia="es-ES"/>
        </w:rPr>
        <w:t>Concesiones que en número mayor a 12.000, vino a establecer la Ley aludida.</w:t>
      </w:r>
    </w:p>
    <w:p w:rsidR="00830677" w:rsidRDefault="00830677">
      <w:pPr>
        <w:pStyle w:val="Style11"/>
        <w:kinsoku w:val="0"/>
        <w:autoSpaceDE/>
        <w:autoSpaceDN/>
        <w:spacing w:before="216" w:after="144" w:line="281" w:lineRule="exact"/>
        <w:rPr>
          <w:rFonts w:ascii="Garamond" w:hAnsi="Garamond" w:cs="Garamond"/>
          <w:spacing w:val="-2"/>
          <w:sz w:val="28"/>
          <w:szCs w:val="28"/>
          <w:u w:val="single"/>
          <w:lang w:val="es-ES" w:eastAsia="es-ES"/>
        </w:rPr>
      </w:pPr>
      <w:r>
        <w:rPr>
          <w:spacing w:val="3"/>
          <w:sz w:val="26"/>
          <w:szCs w:val="26"/>
          <w:lang w:val="es-ES" w:eastAsia="es-ES"/>
        </w:rPr>
        <w:t>Dentro de los Concesionarios precedentes estaba Don L</w:t>
      </w:r>
      <w:r w:rsidR="00181DCB">
        <w:rPr>
          <w:spacing w:val="3"/>
          <w:sz w:val="26"/>
          <w:szCs w:val="26"/>
          <w:lang w:val="es-ES" w:eastAsia="es-ES"/>
        </w:rPr>
        <w:t>.</w:t>
      </w:r>
      <w:r>
        <w:rPr>
          <w:spacing w:val="3"/>
          <w:sz w:val="26"/>
          <w:szCs w:val="26"/>
          <w:lang w:val="es-ES" w:eastAsia="es-ES"/>
        </w:rPr>
        <w:t>M</w:t>
      </w:r>
      <w:r w:rsidR="00181DCB">
        <w:rPr>
          <w:spacing w:val="3"/>
          <w:sz w:val="26"/>
          <w:szCs w:val="26"/>
          <w:lang w:val="es-ES" w:eastAsia="es-ES"/>
        </w:rPr>
        <w:t>.</w:t>
      </w:r>
      <w:r>
        <w:rPr>
          <w:spacing w:val="3"/>
          <w:sz w:val="26"/>
          <w:szCs w:val="26"/>
          <w:lang w:val="es-ES" w:eastAsia="es-ES"/>
        </w:rPr>
        <w:t>S</w:t>
      </w:r>
      <w:r w:rsidR="00181DCB">
        <w:rPr>
          <w:spacing w:val="3"/>
          <w:sz w:val="26"/>
          <w:szCs w:val="26"/>
          <w:lang w:val="es-ES" w:eastAsia="es-ES"/>
        </w:rPr>
        <w:t>.</w:t>
      </w:r>
      <w:r>
        <w:rPr>
          <w:spacing w:val="3"/>
          <w:sz w:val="26"/>
          <w:szCs w:val="26"/>
          <w:lang w:val="es-ES" w:eastAsia="es-ES"/>
        </w:rPr>
        <w:t xml:space="preserve"> </w:t>
      </w:r>
      <w:r>
        <w:rPr>
          <w:spacing w:val="2"/>
          <w:sz w:val="26"/>
          <w:szCs w:val="26"/>
          <w:lang w:val="es-ES" w:eastAsia="es-ES"/>
        </w:rPr>
        <w:t xml:space="preserve">hoy recurrente, quien era el Concesionario de la Concesión de Taxi placa No. </w:t>
      </w:r>
      <w:r w:rsidR="00181DCB">
        <w:rPr>
          <w:spacing w:val="2"/>
          <w:sz w:val="26"/>
          <w:szCs w:val="26"/>
          <w:lang w:val="es-ES" w:eastAsia="es-ES"/>
        </w:rPr>
        <w:t>XX</w:t>
      </w:r>
      <w:r>
        <w:rPr>
          <w:rFonts w:ascii="Garamond" w:hAnsi="Garamond" w:cs="Garamond"/>
          <w:spacing w:val="2"/>
          <w:sz w:val="27"/>
          <w:szCs w:val="27"/>
          <w:lang w:val="es-ES" w:eastAsia="es-ES"/>
        </w:rPr>
        <w:t>-</w:t>
      </w:r>
      <w:r w:rsidR="00181DCB">
        <w:rPr>
          <w:rFonts w:ascii="Garamond" w:hAnsi="Garamond" w:cs="Garamond"/>
          <w:spacing w:val="2"/>
          <w:sz w:val="27"/>
          <w:szCs w:val="27"/>
          <w:lang w:val="es-ES" w:eastAsia="es-ES"/>
        </w:rPr>
        <w:t>XXX</w:t>
      </w:r>
      <w:r>
        <w:rPr>
          <w:rFonts w:ascii="Garamond" w:hAnsi="Garamond" w:cs="Garamond"/>
          <w:spacing w:val="-2"/>
          <w:sz w:val="27"/>
          <w:szCs w:val="27"/>
          <w:lang w:val="es-ES" w:eastAsia="es-ES"/>
        </w:rPr>
        <w:t xml:space="preserve">. </w:t>
      </w:r>
      <w:r>
        <w:rPr>
          <w:rFonts w:ascii="Garamond" w:hAnsi="Garamond" w:cs="Garamond"/>
          <w:spacing w:val="-2"/>
          <w:sz w:val="28"/>
          <w:szCs w:val="28"/>
          <w:u w:val="single"/>
          <w:lang w:val="es-ES" w:eastAsia="es-ES"/>
        </w:rPr>
        <w:t>Esto hasta el año 2004.</w:t>
      </w:r>
    </w:p>
    <w:p w:rsidR="00830677" w:rsidRDefault="00830677">
      <w:pPr>
        <w:pStyle w:val="Style14"/>
        <w:kinsoku w:val="0"/>
        <w:autoSpaceDE/>
        <w:autoSpaceDN/>
        <w:ind w:right="72"/>
        <w:rPr>
          <w:i/>
          <w:iCs/>
          <w:spacing w:val="3"/>
          <w:sz w:val="26"/>
          <w:szCs w:val="26"/>
          <w:lang w:val="es-ES" w:eastAsia="es-ES"/>
        </w:rPr>
      </w:pPr>
      <w:r>
        <w:rPr>
          <w:spacing w:val="3"/>
          <w:sz w:val="26"/>
          <w:szCs w:val="26"/>
          <w:lang w:val="es-ES" w:eastAsia="es-ES"/>
        </w:rPr>
        <w:t>Corno Concesionario activo Don L</w:t>
      </w:r>
      <w:r w:rsidR="00181DCB">
        <w:rPr>
          <w:spacing w:val="3"/>
          <w:sz w:val="26"/>
          <w:szCs w:val="26"/>
          <w:lang w:val="es-ES" w:eastAsia="es-ES"/>
        </w:rPr>
        <w:t>.</w:t>
      </w:r>
      <w:r>
        <w:rPr>
          <w:spacing w:val="3"/>
          <w:sz w:val="26"/>
          <w:szCs w:val="26"/>
          <w:lang w:val="es-ES" w:eastAsia="es-ES"/>
        </w:rPr>
        <w:t xml:space="preserve"> participa en el referido Procedimiento </w:t>
      </w:r>
      <w:r>
        <w:rPr>
          <w:spacing w:val="11"/>
          <w:sz w:val="26"/>
          <w:szCs w:val="26"/>
          <w:lang w:val="es-ES" w:eastAsia="es-ES"/>
        </w:rPr>
        <w:t xml:space="preserve">Abreviado y en mérito de los beneficios que él mismo conllevaba para los </w:t>
      </w:r>
      <w:r>
        <w:rPr>
          <w:spacing w:val="6"/>
          <w:sz w:val="26"/>
          <w:szCs w:val="26"/>
          <w:lang w:val="es-ES" w:eastAsia="es-ES"/>
        </w:rPr>
        <w:t xml:space="preserve">Concesionarios preexistentes, </w:t>
      </w:r>
      <w:r w:rsidRPr="00181DCB">
        <w:rPr>
          <w:b/>
          <w:i/>
          <w:iCs/>
          <w:spacing w:val="6"/>
          <w:sz w:val="26"/>
          <w:szCs w:val="26"/>
          <w:lang w:val="es-ES" w:eastAsia="es-ES"/>
        </w:rPr>
        <w:t xml:space="preserve">RESULTA COMO ADJUDICATARIO DE UNA </w:t>
      </w:r>
      <w:r w:rsidRPr="00181DCB">
        <w:rPr>
          <w:b/>
          <w:i/>
          <w:iCs/>
          <w:spacing w:val="3"/>
          <w:sz w:val="26"/>
          <w:szCs w:val="26"/>
          <w:lang w:val="es-ES" w:eastAsia="es-ES"/>
        </w:rPr>
        <w:t>NUEVA CONCESIÓN DE TAXI.</w:t>
      </w:r>
    </w:p>
    <w:p w:rsidR="00830677" w:rsidRDefault="00830677">
      <w:pPr>
        <w:pStyle w:val="Style11"/>
        <w:kinsoku w:val="0"/>
        <w:autoSpaceDE/>
        <w:autoSpaceDN/>
        <w:spacing w:before="324" w:line="293" w:lineRule="exact"/>
        <w:ind w:left="0" w:right="72"/>
        <w:rPr>
          <w:spacing w:val="-7"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Firmando el respectivo Contrato de Concesión el día </w:t>
      </w:r>
      <w:r>
        <w:rPr>
          <w:rFonts w:ascii="Garamond" w:hAnsi="Garamond" w:cs="Garamond"/>
          <w:sz w:val="28"/>
          <w:szCs w:val="28"/>
          <w:u w:val="single"/>
          <w:lang w:val="es-ES" w:eastAsia="es-ES"/>
        </w:rPr>
        <w:t xml:space="preserve">17 de Diciembre del año 2004 </w:t>
      </w:r>
      <w:r>
        <w:rPr>
          <w:spacing w:val="-5"/>
          <w:sz w:val="26"/>
          <w:szCs w:val="26"/>
          <w:lang w:val="es-ES" w:eastAsia="es-ES"/>
        </w:rPr>
        <w:t xml:space="preserve">y procediendo a realizar personalmente los trámites de Formalización de su NUEVA </w:t>
      </w:r>
      <w:r>
        <w:rPr>
          <w:spacing w:val="-7"/>
          <w:sz w:val="26"/>
          <w:szCs w:val="26"/>
          <w:lang w:val="es-ES" w:eastAsia="es-ES"/>
        </w:rPr>
        <w:t>CONCESIÓN.</w:t>
      </w:r>
    </w:p>
    <w:p w:rsidR="00830677" w:rsidRDefault="00830677">
      <w:pPr>
        <w:pStyle w:val="Style14"/>
        <w:kinsoku w:val="0"/>
        <w:autoSpaceDE/>
        <w:autoSpaceDN/>
        <w:ind w:right="72"/>
        <w:rPr>
          <w:rFonts w:ascii="Garamond" w:hAnsi="Garamond" w:cs="Garamond"/>
          <w:spacing w:val="-4"/>
          <w:sz w:val="28"/>
          <w:szCs w:val="28"/>
          <w:u w:val="single"/>
          <w:lang w:val="es-ES" w:eastAsia="es-ES"/>
        </w:rPr>
      </w:pPr>
      <w:r>
        <w:rPr>
          <w:spacing w:val="2"/>
          <w:sz w:val="26"/>
          <w:szCs w:val="26"/>
          <w:lang w:val="es-ES" w:eastAsia="es-ES"/>
        </w:rPr>
        <w:t>Unos días antes de la firma de su Contrato de Concesión, D</w:t>
      </w:r>
      <w:r w:rsidR="00414986">
        <w:rPr>
          <w:spacing w:val="2"/>
          <w:sz w:val="26"/>
          <w:szCs w:val="26"/>
          <w:lang w:val="es-ES" w:eastAsia="es-ES"/>
        </w:rPr>
        <w:t>.</w:t>
      </w:r>
      <w:r>
        <w:rPr>
          <w:spacing w:val="2"/>
          <w:sz w:val="26"/>
          <w:szCs w:val="26"/>
          <w:lang w:val="es-ES" w:eastAsia="es-ES"/>
        </w:rPr>
        <w:t>L</w:t>
      </w:r>
      <w:r w:rsidR="00414986">
        <w:rPr>
          <w:spacing w:val="2"/>
          <w:sz w:val="26"/>
          <w:szCs w:val="26"/>
          <w:lang w:val="es-ES" w:eastAsia="es-ES"/>
        </w:rPr>
        <w:t>.</w:t>
      </w:r>
      <w:r>
        <w:rPr>
          <w:spacing w:val="2"/>
          <w:sz w:val="26"/>
          <w:szCs w:val="26"/>
          <w:lang w:val="es-ES" w:eastAsia="es-ES"/>
        </w:rPr>
        <w:t xml:space="preserve"> otorga un PODER GENERALÍSIMO SIN LÍMITE DE SUMA a favor de quien dice ser su </w:t>
      </w:r>
      <w:r>
        <w:rPr>
          <w:spacing w:val="7"/>
          <w:sz w:val="26"/>
          <w:szCs w:val="26"/>
          <w:lang w:val="es-ES" w:eastAsia="es-ES"/>
        </w:rPr>
        <w:t>amigo y ayudante, D</w:t>
      </w:r>
      <w:r w:rsidR="00414986">
        <w:rPr>
          <w:spacing w:val="7"/>
          <w:sz w:val="26"/>
          <w:szCs w:val="26"/>
          <w:lang w:val="es-ES" w:eastAsia="es-ES"/>
        </w:rPr>
        <w:t>.</w:t>
      </w:r>
      <w:r>
        <w:rPr>
          <w:spacing w:val="7"/>
          <w:sz w:val="26"/>
          <w:szCs w:val="26"/>
          <w:lang w:val="es-ES" w:eastAsia="es-ES"/>
        </w:rPr>
        <w:t>O</w:t>
      </w:r>
      <w:r w:rsidR="00414986">
        <w:rPr>
          <w:spacing w:val="7"/>
          <w:sz w:val="26"/>
          <w:szCs w:val="26"/>
          <w:lang w:val="es-ES" w:eastAsia="es-ES"/>
        </w:rPr>
        <w:t>.</w:t>
      </w:r>
      <w:r>
        <w:rPr>
          <w:spacing w:val="7"/>
          <w:sz w:val="26"/>
          <w:szCs w:val="26"/>
          <w:lang w:val="es-ES" w:eastAsia="es-ES"/>
        </w:rPr>
        <w:t>D</w:t>
      </w:r>
      <w:r w:rsidR="00414986">
        <w:rPr>
          <w:spacing w:val="7"/>
          <w:sz w:val="26"/>
          <w:szCs w:val="26"/>
          <w:lang w:val="es-ES" w:eastAsia="es-ES"/>
        </w:rPr>
        <w:t>.</w:t>
      </w:r>
      <w:r>
        <w:rPr>
          <w:spacing w:val="7"/>
          <w:sz w:val="26"/>
          <w:szCs w:val="26"/>
          <w:lang w:val="es-ES" w:eastAsia="es-ES"/>
        </w:rPr>
        <w:t>A</w:t>
      </w:r>
      <w:r w:rsidR="00414986">
        <w:rPr>
          <w:spacing w:val="7"/>
          <w:sz w:val="26"/>
          <w:szCs w:val="26"/>
          <w:lang w:val="es-ES" w:eastAsia="es-ES"/>
        </w:rPr>
        <w:t>.</w:t>
      </w:r>
      <w:r>
        <w:rPr>
          <w:spacing w:val="7"/>
          <w:sz w:val="26"/>
          <w:szCs w:val="26"/>
          <w:lang w:val="es-ES" w:eastAsia="es-ES"/>
        </w:rPr>
        <w:t xml:space="preserve">. Esto según la Escritura </w:t>
      </w:r>
      <w:r>
        <w:rPr>
          <w:spacing w:val="13"/>
          <w:sz w:val="26"/>
          <w:szCs w:val="26"/>
          <w:lang w:val="es-ES" w:eastAsia="es-ES"/>
        </w:rPr>
        <w:t xml:space="preserve">Pública No. 101,1, otorgada ante la Notario Público Licda. Ana Gabriela </w:t>
      </w:r>
      <w:r>
        <w:rPr>
          <w:spacing w:val="-4"/>
          <w:sz w:val="26"/>
          <w:szCs w:val="26"/>
          <w:lang w:val="es-ES" w:eastAsia="es-ES"/>
        </w:rPr>
        <w:t xml:space="preserve">Santiesteban Álvarez, </w:t>
      </w:r>
      <w:r>
        <w:rPr>
          <w:rFonts w:ascii="Garamond" w:hAnsi="Garamond" w:cs="Garamond"/>
          <w:spacing w:val="-4"/>
          <w:sz w:val="28"/>
          <w:szCs w:val="28"/>
          <w:u w:val="single"/>
          <w:lang w:val="es-ES" w:eastAsia="es-ES"/>
        </w:rPr>
        <w:t>del 21 de Noviembre del 2003.</w:t>
      </w:r>
    </w:p>
    <w:p w:rsidR="00830677" w:rsidRDefault="00830677">
      <w:pPr>
        <w:pStyle w:val="Style11"/>
        <w:kinsoku w:val="0"/>
        <w:autoSpaceDE/>
        <w:autoSpaceDN/>
        <w:spacing w:before="216" w:line="290" w:lineRule="exact"/>
        <w:ind w:left="0" w:right="72"/>
        <w:rPr>
          <w:spacing w:val="-3"/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El Poder en cuestión es, principalmente, sobre la Concesión de Taxi placas </w:t>
      </w:r>
      <w:r w:rsidR="00181DCB">
        <w:rPr>
          <w:spacing w:val="1"/>
          <w:sz w:val="26"/>
          <w:szCs w:val="26"/>
          <w:lang w:val="es-ES" w:eastAsia="es-ES"/>
        </w:rPr>
        <w:t>XX</w:t>
      </w:r>
      <w:r>
        <w:rPr>
          <w:rFonts w:ascii="Garamond" w:hAnsi="Garamond" w:cs="Garamond"/>
          <w:spacing w:val="1"/>
          <w:sz w:val="27"/>
          <w:szCs w:val="27"/>
          <w:lang w:val="es-ES" w:eastAsia="es-ES"/>
        </w:rPr>
        <w:t>-</w:t>
      </w:r>
      <w:r w:rsidR="00181DCB">
        <w:rPr>
          <w:rFonts w:ascii="Garamond" w:hAnsi="Garamond" w:cs="Garamond"/>
          <w:spacing w:val="1"/>
          <w:sz w:val="27"/>
          <w:szCs w:val="27"/>
          <w:lang w:val="es-ES" w:eastAsia="es-ES"/>
        </w:rPr>
        <w:t>XXX</w:t>
      </w:r>
      <w:r>
        <w:rPr>
          <w:rFonts w:ascii="Garamond" w:hAnsi="Garamond" w:cs="Garamond"/>
          <w:spacing w:val="1"/>
          <w:sz w:val="27"/>
          <w:szCs w:val="27"/>
          <w:lang w:val="es-ES" w:eastAsia="es-ES"/>
        </w:rPr>
        <w:t xml:space="preserve"> </w:t>
      </w:r>
      <w:r>
        <w:rPr>
          <w:spacing w:val="1"/>
          <w:sz w:val="26"/>
          <w:szCs w:val="26"/>
          <w:lang w:val="es-ES" w:eastAsia="es-ES"/>
        </w:rPr>
        <w:t>y efectivamente, en cuanto a la misma, le otorga a D</w:t>
      </w:r>
      <w:r w:rsidR="00414986">
        <w:rPr>
          <w:spacing w:val="1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>O</w:t>
      </w:r>
      <w:r w:rsidR="00181DCB">
        <w:rPr>
          <w:spacing w:val="1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 xml:space="preserve"> </w:t>
      </w:r>
      <w:r>
        <w:rPr>
          <w:i/>
          <w:iCs/>
          <w:spacing w:val="1"/>
          <w:w w:val="105"/>
          <w:sz w:val="25"/>
          <w:szCs w:val="25"/>
          <w:lang w:val="es-ES" w:eastAsia="es-ES"/>
        </w:rPr>
        <w:t xml:space="preserve">"la administración y </w:t>
      </w:r>
      <w:r>
        <w:rPr>
          <w:i/>
          <w:iCs/>
          <w:spacing w:val="-3"/>
          <w:w w:val="105"/>
          <w:sz w:val="25"/>
          <w:szCs w:val="25"/>
          <w:lang w:val="es-ES" w:eastAsia="es-ES"/>
        </w:rPr>
        <w:t xml:space="preserve">la explotación" </w:t>
      </w:r>
      <w:r>
        <w:rPr>
          <w:spacing w:val="-3"/>
          <w:sz w:val="26"/>
          <w:szCs w:val="26"/>
          <w:lang w:val="es-ES" w:eastAsia="es-ES"/>
        </w:rPr>
        <w:t>de la Concesión.</w:t>
      </w:r>
    </w:p>
    <w:p w:rsidR="00830677" w:rsidRDefault="00830677" w:rsidP="00181DCB">
      <w:pPr>
        <w:pStyle w:val="Style14"/>
        <w:kinsoku w:val="0"/>
        <w:autoSpaceDE/>
        <w:autoSpaceDN/>
        <w:spacing w:before="216"/>
        <w:rPr>
          <w:spacing w:val="1"/>
          <w:sz w:val="26"/>
          <w:szCs w:val="26"/>
          <w:lang w:val="es-ES" w:eastAsia="es-ES"/>
        </w:rPr>
      </w:pPr>
      <w:r>
        <w:rPr>
          <w:spacing w:val="3"/>
          <w:sz w:val="26"/>
          <w:szCs w:val="26"/>
          <w:lang w:val="es-ES" w:eastAsia="es-ES"/>
        </w:rPr>
        <w:t>Unido a ello y cuanto a la Nueva Concesión que se había asignado a D</w:t>
      </w:r>
      <w:r w:rsidR="00414986">
        <w:rPr>
          <w:spacing w:val="3"/>
          <w:sz w:val="26"/>
          <w:szCs w:val="26"/>
          <w:lang w:val="es-ES" w:eastAsia="es-ES"/>
        </w:rPr>
        <w:t>.</w:t>
      </w:r>
      <w:r>
        <w:rPr>
          <w:spacing w:val="3"/>
          <w:sz w:val="26"/>
          <w:szCs w:val="26"/>
          <w:lang w:val="es-ES" w:eastAsia="es-ES"/>
        </w:rPr>
        <w:t>L</w:t>
      </w:r>
      <w:r w:rsidR="00414986">
        <w:rPr>
          <w:spacing w:val="3"/>
          <w:sz w:val="26"/>
          <w:szCs w:val="26"/>
          <w:lang w:val="es-ES" w:eastAsia="es-ES"/>
        </w:rPr>
        <w:t>.</w:t>
      </w:r>
      <w:r>
        <w:rPr>
          <w:spacing w:val="3"/>
          <w:sz w:val="26"/>
          <w:szCs w:val="26"/>
          <w:lang w:val="es-ES" w:eastAsia="es-ES"/>
        </w:rPr>
        <w:t>,</w:t>
      </w:r>
      <w:r>
        <w:rPr>
          <w:spacing w:val="3"/>
          <w:sz w:val="26"/>
          <w:szCs w:val="26"/>
          <w:lang w:val="es-ES" w:eastAsia="es-ES"/>
        </w:rPr>
        <w:br/>
      </w:r>
      <w:r>
        <w:rPr>
          <w:spacing w:val="1"/>
          <w:sz w:val="26"/>
          <w:szCs w:val="26"/>
          <w:lang w:val="es-ES" w:eastAsia="es-ES"/>
        </w:rPr>
        <w:t>señala que D</w:t>
      </w:r>
      <w:r w:rsidR="00414986">
        <w:rPr>
          <w:spacing w:val="1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>O</w:t>
      </w:r>
      <w:r w:rsidR="00181DCB">
        <w:rPr>
          <w:spacing w:val="1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 xml:space="preserve"> también había sido considerado corno Apoderado; pero los</w:t>
      </w:r>
    </w:p>
    <w:p w:rsidR="00830677" w:rsidRDefault="00830677">
      <w:pPr>
        <w:spacing w:before="252"/>
        <w:jc w:val="center"/>
      </w:pPr>
    </w:p>
    <w:p w:rsidR="00181DCB" w:rsidRDefault="00181DCB">
      <w:pPr>
        <w:pStyle w:val="Style15"/>
        <w:kinsoku w:val="0"/>
        <w:autoSpaceDE/>
        <w:autoSpaceDN/>
        <w:spacing w:before="0"/>
        <w:ind w:left="72" w:right="0"/>
        <w:rPr>
          <w:spacing w:val="-5"/>
          <w:w w:val="105"/>
          <w:sz w:val="26"/>
          <w:szCs w:val="26"/>
          <w:lang w:val="es-ES" w:eastAsia="es-ES"/>
        </w:rPr>
      </w:pPr>
    </w:p>
    <w:p w:rsidR="00414986" w:rsidRDefault="00414986">
      <w:pPr>
        <w:pStyle w:val="Style15"/>
        <w:kinsoku w:val="0"/>
        <w:autoSpaceDE/>
        <w:autoSpaceDN/>
        <w:spacing w:before="0"/>
        <w:ind w:left="72" w:right="0"/>
        <w:rPr>
          <w:spacing w:val="-5"/>
          <w:w w:val="105"/>
          <w:sz w:val="26"/>
          <w:szCs w:val="26"/>
          <w:lang w:val="es-ES" w:eastAsia="es-ES"/>
        </w:rPr>
      </w:pPr>
    </w:p>
    <w:p w:rsidR="00414986" w:rsidRDefault="00414986">
      <w:pPr>
        <w:pStyle w:val="Style15"/>
        <w:kinsoku w:val="0"/>
        <w:autoSpaceDE/>
        <w:autoSpaceDN/>
        <w:spacing w:before="0"/>
        <w:ind w:left="72" w:right="0"/>
        <w:rPr>
          <w:spacing w:val="-5"/>
          <w:w w:val="105"/>
          <w:sz w:val="26"/>
          <w:szCs w:val="26"/>
          <w:lang w:val="es-ES" w:eastAsia="es-ES"/>
        </w:rPr>
      </w:pPr>
    </w:p>
    <w:p w:rsidR="00414986" w:rsidRDefault="00414986">
      <w:pPr>
        <w:pStyle w:val="Style15"/>
        <w:kinsoku w:val="0"/>
        <w:autoSpaceDE/>
        <w:autoSpaceDN/>
        <w:spacing w:before="0"/>
        <w:ind w:left="72" w:right="0"/>
        <w:rPr>
          <w:spacing w:val="-5"/>
          <w:w w:val="105"/>
          <w:sz w:val="26"/>
          <w:szCs w:val="26"/>
          <w:lang w:val="es-ES" w:eastAsia="es-ES"/>
        </w:rPr>
      </w:pPr>
    </w:p>
    <w:p w:rsidR="00181DCB" w:rsidRDefault="00181DCB">
      <w:pPr>
        <w:pStyle w:val="Style15"/>
        <w:kinsoku w:val="0"/>
        <w:autoSpaceDE/>
        <w:autoSpaceDN/>
        <w:spacing w:before="0"/>
        <w:ind w:left="72" w:right="0"/>
        <w:rPr>
          <w:spacing w:val="-5"/>
          <w:w w:val="105"/>
          <w:sz w:val="26"/>
          <w:szCs w:val="26"/>
          <w:lang w:val="es-ES" w:eastAsia="es-ES"/>
        </w:rPr>
      </w:pPr>
    </w:p>
    <w:p w:rsidR="00181DCB" w:rsidRDefault="00181DCB">
      <w:pPr>
        <w:pStyle w:val="Style15"/>
        <w:kinsoku w:val="0"/>
        <w:autoSpaceDE/>
        <w:autoSpaceDN/>
        <w:spacing w:before="0"/>
        <w:ind w:left="72" w:right="0"/>
        <w:rPr>
          <w:spacing w:val="-5"/>
          <w:w w:val="105"/>
          <w:sz w:val="26"/>
          <w:szCs w:val="26"/>
          <w:lang w:val="es-ES" w:eastAsia="es-ES"/>
        </w:rPr>
      </w:pPr>
    </w:p>
    <w:p w:rsidR="00181DCB" w:rsidRDefault="00181DCB">
      <w:pPr>
        <w:pStyle w:val="Style15"/>
        <w:kinsoku w:val="0"/>
        <w:autoSpaceDE/>
        <w:autoSpaceDN/>
        <w:spacing w:before="0"/>
        <w:ind w:left="72" w:right="0"/>
        <w:rPr>
          <w:spacing w:val="-5"/>
          <w:w w:val="105"/>
          <w:sz w:val="26"/>
          <w:szCs w:val="26"/>
          <w:lang w:val="es-ES" w:eastAsia="es-ES"/>
        </w:rPr>
      </w:pPr>
    </w:p>
    <w:p w:rsidR="00181DCB" w:rsidRDefault="00181DCB">
      <w:pPr>
        <w:pStyle w:val="Style15"/>
        <w:kinsoku w:val="0"/>
        <w:autoSpaceDE/>
        <w:autoSpaceDN/>
        <w:spacing w:before="0"/>
        <w:ind w:left="72" w:right="0"/>
        <w:rPr>
          <w:spacing w:val="-5"/>
          <w:w w:val="105"/>
          <w:sz w:val="26"/>
          <w:szCs w:val="26"/>
          <w:lang w:val="es-ES" w:eastAsia="es-ES"/>
        </w:rPr>
      </w:pPr>
    </w:p>
    <w:p w:rsidR="00830677" w:rsidRDefault="00830677">
      <w:pPr>
        <w:pStyle w:val="Style15"/>
        <w:kinsoku w:val="0"/>
        <w:autoSpaceDE/>
        <w:autoSpaceDN/>
        <w:spacing w:before="0"/>
        <w:ind w:left="72" w:right="0"/>
        <w:rPr>
          <w:i/>
          <w:iCs/>
          <w:spacing w:val="-1"/>
          <w:sz w:val="26"/>
          <w:szCs w:val="26"/>
          <w:lang w:val="es-ES" w:eastAsia="es-ES"/>
        </w:rPr>
      </w:pPr>
      <w:proofErr w:type="gramStart"/>
      <w:r>
        <w:rPr>
          <w:spacing w:val="-5"/>
          <w:w w:val="105"/>
          <w:sz w:val="26"/>
          <w:szCs w:val="26"/>
          <w:lang w:val="es-ES" w:eastAsia="es-ES"/>
        </w:rPr>
        <w:t>términos</w:t>
      </w:r>
      <w:proofErr w:type="gramEnd"/>
      <w:r>
        <w:rPr>
          <w:spacing w:val="-5"/>
          <w:w w:val="105"/>
          <w:sz w:val="26"/>
          <w:szCs w:val="26"/>
          <w:lang w:val="es-ES" w:eastAsia="es-ES"/>
        </w:rPr>
        <w:t xml:space="preserve"> de ese Mandato no son tan categóricos como los relativos a la Concesión </w:t>
      </w:r>
      <w:r>
        <w:rPr>
          <w:spacing w:val="-1"/>
          <w:w w:val="105"/>
          <w:sz w:val="26"/>
          <w:szCs w:val="26"/>
          <w:lang w:val="es-ES" w:eastAsia="es-ES"/>
        </w:rPr>
        <w:t xml:space="preserve">precedente </w:t>
      </w:r>
      <w:r w:rsidRPr="00181DCB">
        <w:rPr>
          <w:b/>
          <w:i/>
          <w:iCs/>
          <w:spacing w:val="-1"/>
          <w:sz w:val="26"/>
          <w:szCs w:val="26"/>
          <w:lang w:val="es-ES" w:eastAsia="es-ES"/>
        </w:rPr>
        <w:t>(</w:t>
      </w:r>
      <w:r w:rsidR="00414986">
        <w:rPr>
          <w:b/>
          <w:i/>
          <w:iCs/>
          <w:spacing w:val="-1"/>
          <w:sz w:val="26"/>
          <w:szCs w:val="26"/>
          <w:lang w:val="es-ES" w:eastAsia="es-ES"/>
        </w:rPr>
        <w:t>XX</w:t>
      </w:r>
      <w:r w:rsidRPr="00181DCB">
        <w:rPr>
          <w:b/>
          <w:i/>
          <w:iCs/>
          <w:spacing w:val="-1"/>
          <w:sz w:val="26"/>
          <w:szCs w:val="26"/>
          <w:lang w:val="es-ES" w:eastAsia="es-ES"/>
        </w:rPr>
        <w:t>-</w:t>
      </w:r>
      <w:r w:rsidR="00414986">
        <w:rPr>
          <w:b/>
          <w:i/>
          <w:iCs/>
          <w:spacing w:val="-1"/>
          <w:sz w:val="26"/>
          <w:szCs w:val="26"/>
          <w:lang w:val="es-ES" w:eastAsia="es-ES"/>
        </w:rPr>
        <w:t>XXX</w:t>
      </w:r>
      <w:r w:rsidRPr="00181DCB">
        <w:rPr>
          <w:b/>
          <w:i/>
          <w:iCs/>
          <w:spacing w:val="-1"/>
          <w:sz w:val="26"/>
          <w:szCs w:val="26"/>
          <w:lang w:val="es-ES" w:eastAsia="es-ES"/>
        </w:rPr>
        <w:t>)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 </w:t>
      </w:r>
      <w:r>
        <w:rPr>
          <w:spacing w:val="-1"/>
          <w:w w:val="105"/>
          <w:sz w:val="26"/>
          <w:szCs w:val="26"/>
          <w:lang w:val="es-ES" w:eastAsia="es-ES"/>
        </w:rPr>
        <w:t xml:space="preserve">e importan 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—más que todo- </w:t>
      </w:r>
      <w:r>
        <w:rPr>
          <w:spacing w:val="-1"/>
          <w:w w:val="105"/>
          <w:sz w:val="26"/>
          <w:szCs w:val="26"/>
          <w:lang w:val="es-ES" w:eastAsia="es-ES"/>
        </w:rPr>
        <w:t xml:space="preserve">potestades al Apoderado </w:t>
      </w:r>
      <w:r w:rsidRPr="00181DCB">
        <w:rPr>
          <w:b/>
          <w:i/>
          <w:iCs/>
          <w:spacing w:val="-1"/>
          <w:sz w:val="26"/>
          <w:szCs w:val="26"/>
          <w:lang w:val="es-ES" w:eastAsia="es-ES"/>
        </w:rPr>
        <w:t>para defender, formalizar y realizar actos correlativos en cuanto a la Nueva Concesión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. </w:t>
      </w:r>
      <w:r>
        <w:rPr>
          <w:spacing w:val="-1"/>
          <w:w w:val="105"/>
          <w:sz w:val="26"/>
          <w:szCs w:val="26"/>
          <w:lang w:val="es-ES" w:eastAsia="es-ES"/>
        </w:rPr>
        <w:t xml:space="preserve">Siendo claro que no se tiene constancia de mayores actos realizados personal y </w:t>
      </w:r>
      <w:r>
        <w:rPr>
          <w:spacing w:val="-6"/>
          <w:w w:val="105"/>
          <w:sz w:val="26"/>
          <w:szCs w:val="26"/>
          <w:lang w:val="es-ES" w:eastAsia="es-ES"/>
        </w:rPr>
        <w:t xml:space="preserve">efectivamente por el Apoderado en cuanto a la Concesión placas No. </w:t>
      </w:r>
      <w:r w:rsidR="00181DCB">
        <w:rPr>
          <w:spacing w:val="-6"/>
          <w:w w:val="105"/>
          <w:sz w:val="26"/>
          <w:szCs w:val="26"/>
          <w:lang w:val="es-ES" w:eastAsia="es-ES"/>
        </w:rPr>
        <w:t>XX</w:t>
      </w:r>
      <w:r>
        <w:rPr>
          <w:spacing w:val="-6"/>
          <w:w w:val="105"/>
          <w:sz w:val="26"/>
          <w:szCs w:val="26"/>
          <w:lang w:val="es-ES" w:eastAsia="es-ES"/>
        </w:rPr>
        <w:t>-</w:t>
      </w:r>
      <w:r w:rsidR="00181DCB">
        <w:rPr>
          <w:spacing w:val="-6"/>
          <w:w w:val="105"/>
          <w:sz w:val="26"/>
          <w:szCs w:val="26"/>
          <w:lang w:val="es-ES" w:eastAsia="es-ES"/>
        </w:rPr>
        <w:t>XXX</w:t>
      </w:r>
      <w:r>
        <w:rPr>
          <w:spacing w:val="-6"/>
          <w:w w:val="105"/>
          <w:sz w:val="26"/>
          <w:szCs w:val="26"/>
          <w:lang w:val="es-ES" w:eastAsia="es-ES"/>
        </w:rPr>
        <w:t xml:space="preserve">; ni en </w:t>
      </w:r>
      <w:r>
        <w:rPr>
          <w:spacing w:val="-1"/>
          <w:w w:val="105"/>
          <w:sz w:val="26"/>
          <w:szCs w:val="26"/>
          <w:lang w:val="es-ES" w:eastAsia="es-ES"/>
        </w:rPr>
        <w:t xml:space="preserve">cuanto a la Nueva Concesión 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(a la cual, en un final, se le asignara el No. </w:t>
      </w:r>
      <w:r w:rsidR="00181DCB" w:rsidRPr="00181DCB">
        <w:rPr>
          <w:b/>
          <w:i/>
          <w:iCs/>
          <w:spacing w:val="-1"/>
          <w:sz w:val="26"/>
          <w:szCs w:val="26"/>
          <w:lang w:val="es-ES" w:eastAsia="es-ES"/>
        </w:rPr>
        <w:t>XX</w:t>
      </w:r>
      <w:r w:rsidRPr="00181DCB">
        <w:rPr>
          <w:b/>
          <w:i/>
          <w:iCs/>
          <w:spacing w:val="-1"/>
          <w:sz w:val="26"/>
          <w:szCs w:val="26"/>
          <w:lang w:val="es-ES" w:eastAsia="es-ES"/>
        </w:rPr>
        <w:t>-</w:t>
      </w:r>
      <w:r w:rsidR="00181DCB" w:rsidRPr="00181DCB">
        <w:rPr>
          <w:b/>
          <w:i/>
          <w:iCs/>
          <w:spacing w:val="-1"/>
          <w:sz w:val="26"/>
          <w:szCs w:val="26"/>
          <w:lang w:val="es-ES" w:eastAsia="es-ES"/>
        </w:rPr>
        <w:t>XXX</w:t>
      </w:r>
      <w:r>
        <w:rPr>
          <w:i/>
          <w:iCs/>
          <w:spacing w:val="-1"/>
          <w:sz w:val="26"/>
          <w:szCs w:val="26"/>
          <w:lang w:val="es-ES" w:eastAsia="es-ES"/>
        </w:rPr>
        <w:t>).</w:t>
      </w:r>
    </w:p>
    <w:p w:rsidR="00830677" w:rsidRPr="00181DCB" w:rsidRDefault="00830677">
      <w:pPr>
        <w:pStyle w:val="Style14"/>
        <w:kinsoku w:val="0"/>
        <w:autoSpaceDE/>
        <w:autoSpaceDN/>
        <w:ind w:left="72"/>
        <w:rPr>
          <w:b/>
          <w:w w:val="105"/>
          <w:sz w:val="26"/>
          <w:szCs w:val="26"/>
          <w:lang w:val="es-ES" w:eastAsia="es-ES"/>
        </w:rPr>
      </w:pPr>
      <w:r>
        <w:rPr>
          <w:spacing w:val="-3"/>
          <w:w w:val="105"/>
          <w:sz w:val="26"/>
          <w:szCs w:val="26"/>
          <w:lang w:val="es-ES" w:eastAsia="es-ES"/>
        </w:rPr>
        <w:t xml:space="preserve">Ahora bien, los términos del Poder aludido con la Concesión placas </w:t>
      </w:r>
      <w:r w:rsidR="00181DCB">
        <w:rPr>
          <w:spacing w:val="-3"/>
          <w:w w:val="105"/>
          <w:sz w:val="26"/>
          <w:szCs w:val="26"/>
          <w:lang w:val="es-ES" w:eastAsia="es-ES"/>
        </w:rPr>
        <w:t>XX</w:t>
      </w:r>
      <w:r>
        <w:rPr>
          <w:spacing w:val="-3"/>
          <w:w w:val="105"/>
          <w:sz w:val="26"/>
          <w:szCs w:val="26"/>
          <w:lang w:val="es-ES" w:eastAsia="es-ES"/>
        </w:rPr>
        <w:t>-</w:t>
      </w:r>
      <w:r w:rsidR="00181DCB">
        <w:rPr>
          <w:spacing w:val="-3"/>
          <w:w w:val="105"/>
          <w:sz w:val="26"/>
          <w:szCs w:val="26"/>
          <w:lang w:val="es-ES" w:eastAsia="es-ES"/>
        </w:rPr>
        <w:t>XXX</w:t>
      </w:r>
      <w:r>
        <w:rPr>
          <w:spacing w:val="-3"/>
          <w:w w:val="105"/>
          <w:sz w:val="26"/>
          <w:szCs w:val="26"/>
          <w:lang w:val="es-ES" w:eastAsia="es-ES"/>
        </w:rPr>
        <w:t xml:space="preserve"> son </w:t>
      </w:r>
      <w:r>
        <w:rPr>
          <w:spacing w:val="-5"/>
          <w:w w:val="105"/>
          <w:sz w:val="26"/>
          <w:szCs w:val="26"/>
          <w:lang w:val="es-ES" w:eastAsia="es-ES"/>
        </w:rPr>
        <w:t xml:space="preserve">bastante claros y extensos y de su lectura podría colegir este Tribunal que sí existía </w:t>
      </w:r>
      <w:r>
        <w:rPr>
          <w:spacing w:val="-3"/>
          <w:w w:val="105"/>
          <w:sz w:val="26"/>
          <w:szCs w:val="26"/>
          <w:lang w:val="es-ES" w:eastAsia="es-ES"/>
        </w:rPr>
        <w:t xml:space="preserve">mérito para un Procedimiento de Caducidad y/o Cancelación de dicha Concesión. Pero dado el traslape temporal y la sobrevenida desaparición jurídica y real de la </w:t>
      </w:r>
      <w:r>
        <w:rPr>
          <w:spacing w:val="-5"/>
          <w:w w:val="105"/>
          <w:sz w:val="26"/>
          <w:szCs w:val="26"/>
          <w:lang w:val="es-ES" w:eastAsia="es-ES"/>
        </w:rPr>
        <w:t>misma, ante la formalización de la NUEVA CONCESIÓN que se asignada a D</w:t>
      </w:r>
      <w:r w:rsidR="00414986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w w:val="105"/>
          <w:sz w:val="26"/>
          <w:szCs w:val="26"/>
          <w:lang w:val="es-ES" w:eastAsia="es-ES"/>
        </w:rPr>
        <w:t>L</w:t>
      </w:r>
      <w:r w:rsidR="00181DCB">
        <w:rPr>
          <w:w w:val="105"/>
          <w:sz w:val="26"/>
          <w:szCs w:val="26"/>
          <w:lang w:val="es-ES" w:eastAsia="es-ES"/>
        </w:rPr>
        <w:t>.</w:t>
      </w:r>
      <w:r>
        <w:rPr>
          <w:w w:val="105"/>
          <w:sz w:val="26"/>
          <w:szCs w:val="26"/>
          <w:lang w:val="es-ES" w:eastAsia="es-ES"/>
        </w:rPr>
        <w:t xml:space="preserve">, con la placa No. </w:t>
      </w:r>
      <w:r w:rsidR="00181DCB">
        <w:rPr>
          <w:w w:val="105"/>
          <w:sz w:val="26"/>
          <w:szCs w:val="26"/>
          <w:lang w:val="es-ES" w:eastAsia="es-ES"/>
        </w:rPr>
        <w:t>XX</w:t>
      </w:r>
      <w:r>
        <w:rPr>
          <w:w w:val="105"/>
          <w:sz w:val="26"/>
          <w:szCs w:val="26"/>
          <w:lang w:val="es-ES" w:eastAsia="es-ES"/>
        </w:rPr>
        <w:t>-</w:t>
      </w:r>
      <w:r w:rsidR="00181DCB">
        <w:rPr>
          <w:w w:val="105"/>
          <w:sz w:val="26"/>
          <w:szCs w:val="26"/>
          <w:lang w:val="es-ES" w:eastAsia="es-ES"/>
        </w:rPr>
        <w:t>XXX</w:t>
      </w:r>
      <w:r>
        <w:rPr>
          <w:w w:val="105"/>
          <w:sz w:val="26"/>
          <w:szCs w:val="26"/>
          <w:lang w:val="es-ES" w:eastAsia="es-ES"/>
        </w:rPr>
        <w:t xml:space="preserve">. No se determina como procedente lo actuado, </w:t>
      </w:r>
      <w:r>
        <w:rPr>
          <w:spacing w:val="-4"/>
          <w:w w:val="105"/>
          <w:sz w:val="26"/>
          <w:szCs w:val="26"/>
          <w:lang w:val="es-ES" w:eastAsia="es-ES"/>
        </w:rPr>
        <w:t>pues pese a que la falta mayor se da en cuanto a la Concesión Vieja (</w:t>
      </w:r>
      <w:r w:rsidR="00181DCB">
        <w:rPr>
          <w:spacing w:val="-4"/>
          <w:w w:val="105"/>
          <w:sz w:val="26"/>
          <w:szCs w:val="26"/>
          <w:lang w:val="es-ES" w:eastAsia="es-ES"/>
        </w:rPr>
        <w:t>XX</w:t>
      </w:r>
      <w:r>
        <w:rPr>
          <w:spacing w:val="-4"/>
          <w:w w:val="105"/>
          <w:sz w:val="26"/>
          <w:szCs w:val="26"/>
          <w:lang w:val="es-ES" w:eastAsia="es-ES"/>
        </w:rPr>
        <w:t>-</w:t>
      </w:r>
      <w:r w:rsidR="00181DCB">
        <w:rPr>
          <w:spacing w:val="-4"/>
          <w:w w:val="105"/>
          <w:sz w:val="26"/>
          <w:szCs w:val="26"/>
          <w:lang w:val="es-ES" w:eastAsia="es-ES"/>
        </w:rPr>
        <w:t>XXX</w:t>
      </w:r>
      <w:r>
        <w:rPr>
          <w:spacing w:val="-4"/>
          <w:w w:val="105"/>
          <w:sz w:val="26"/>
          <w:szCs w:val="26"/>
          <w:lang w:val="es-ES" w:eastAsia="es-ES"/>
        </w:rPr>
        <w:t xml:space="preserve">), </w:t>
      </w:r>
      <w:r w:rsidRPr="00181DCB">
        <w:rPr>
          <w:b/>
          <w:spacing w:val="-4"/>
          <w:w w:val="105"/>
          <w:sz w:val="26"/>
          <w:szCs w:val="26"/>
          <w:lang w:val="es-ES" w:eastAsia="es-ES"/>
        </w:rPr>
        <w:t xml:space="preserve">LA </w:t>
      </w:r>
      <w:r w:rsidRPr="00181DCB">
        <w:rPr>
          <w:b/>
          <w:w w:val="105"/>
          <w:sz w:val="26"/>
          <w:szCs w:val="26"/>
          <w:lang w:val="es-ES" w:eastAsia="es-ES"/>
        </w:rPr>
        <w:t>CUAL DESAPARECIÓ Y/0 SE EXTINGUIÓ.</w:t>
      </w:r>
    </w:p>
    <w:p w:rsidR="00830677" w:rsidRDefault="00830677">
      <w:pPr>
        <w:pStyle w:val="Style14"/>
        <w:kinsoku w:val="0"/>
        <w:autoSpaceDE/>
        <w:autoSpaceDN/>
        <w:spacing w:before="324"/>
        <w:rPr>
          <w:i/>
          <w:iCs/>
          <w:sz w:val="26"/>
          <w:szCs w:val="26"/>
          <w:lang w:val="es-ES" w:eastAsia="es-ES"/>
        </w:rPr>
      </w:pPr>
      <w:r>
        <w:rPr>
          <w:spacing w:val="-2"/>
          <w:w w:val="105"/>
          <w:sz w:val="26"/>
          <w:szCs w:val="26"/>
          <w:lang w:val="es-ES" w:eastAsia="es-ES"/>
        </w:rPr>
        <w:t xml:space="preserve">Es en mérito principal de la supuesta falta cometida durante el ejercicio de aquella, </w:t>
      </w:r>
      <w:r>
        <w:rPr>
          <w:spacing w:val="-5"/>
          <w:w w:val="105"/>
          <w:sz w:val="26"/>
          <w:szCs w:val="26"/>
          <w:lang w:val="es-ES" w:eastAsia="es-ES"/>
        </w:rPr>
        <w:t xml:space="preserve">que el Consejo de Transporte Público TRASLADA la responsabilidad del caso, a la </w:t>
      </w:r>
      <w:r>
        <w:rPr>
          <w:spacing w:val="-2"/>
          <w:w w:val="105"/>
          <w:sz w:val="26"/>
          <w:szCs w:val="26"/>
          <w:lang w:val="es-ES" w:eastAsia="es-ES"/>
        </w:rPr>
        <w:t xml:space="preserve">Nueva Concesión y pese a que los términos del Poder en cuanto a ésta no son tan </w:t>
      </w:r>
      <w:r>
        <w:rPr>
          <w:spacing w:val="-1"/>
          <w:w w:val="105"/>
          <w:sz w:val="26"/>
          <w:szCs w:val="26"/>
          <w:lang w:val="es-ES" w:eastAsia="es-ES"/>
        </w:rPr>
        <w:t xml:space="preserve">claros y categóricos; ni a que se haya demostrado la existencia de una Escritura </w:t>
      </w:r>
      <w:r>
        <w:rPr>
          <w:spacing w:val="-3"/>
          <w:w w:val="105"/>
          <w:sz w:val="26"/>
          <w:szCs w:val="26"/>
          <w:lang w:val="es-ES" w:eastAsia="es-ES"/>
        </w:rPr>
        <w:t xml:space="preserve">Adicional que los viniera a reforzar, como lo dice el mismo Poder; determina Iniciar </w:t>
      </w:r>
      <w:r>
        <w:rPr>
          <w:spacing w:val="-1"/>
          <w:w w:val="105"/>
          <w:sz w:val="26"/>
          <w:szCs w:val="26"/>
          <w:lang w:val="es-ES" w:eastAsia="es-ES"/>
        </w:rPr>
        <w:t xml:space="preserve">un Procedimiento de Caducidad o Cancelación de la Nueva Concesión. 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En torno a </w:t>
      </w:r>
      <w:r>
        <w:rPr>
          <w:i/>
          <w:iCs/>
          <w:sz w:val="26"/>
          <w:szCs w:val="26"/>
          <w:lang w:val="es-ES" w:eastAsia="es-ES"/>
        </w:rPr>
        <w:t>la cual, este Tribunal no estima que haya una posibilidad meritoria de reproche.</w:t>
      </w:r>
    </w:p>
    <w:p w:rsidR="00830677" w:rsidRDefault="00830677">
      <w:pPr>
        <w:pStyle w:val="Style15"/>
        <w:kinsoku w:val="0"/>
        <w:autoSpaceDE/>
        <w:autoSpaceDN/>
        <w:spacing w:before="288"/>
        <w:ind w:right="0"/>
        <w:rPr>
          <w:spacing w:val="-5"/>
          <w:w w:val="105"/>
          <w:sz w:val="26"/>
          <w:szCs w:val="26"/>
          <w:lang w:val="es-ES" w:eastAsia="es-ES"/>
        </w:rPr>
      </w:pPr>
      <w:r>
        <w:rPr>
          <w:spacing w:val="-4"/>
          <w:w w:val="105"/>
          <w:sz w:val="26"/>
          <w:szCs w:val="26"/>
          <w:lang w:val="es-ES" w:eastAsia="es-ES"/>
        </w:rPr>
        <w:t xml:space="preserve">Nótese que se trata de dos Concesiones. La vieja o anterior a la Ley No. 7969; y la </w:t>
      </w:r>
      <w:r>
        <w:rPr>
          <w:spacing w:val="19"/>
          <w:w w:val="105"/>
          <w:sz w:val="26"/>
          <w:szCs w:val="26"/>
          <w:lang w:val="es-ES" w:eastAsia="es-ES"/>
        </w:rPr>
        <w:t xml:space="preserve">Nueva, regida por la Ley No. 7969. Y, por ende, </w:t>
      </w:r>
      <w:r w:rsidRPr="00181DCB">
        <w:rPr>
          <w:b/>
          <w:i/>
          <w:iCs/>
          <w:spacing w:val="19"/>
          <w:sz w:val="26"/>
          <w:szCs w:val="26"/>
          <w:lang w:val="es-ES" w:eastAsia="es-ES"/>
        </w:rPr>
        <w:t xml:space="preserve">SE TRATA DE DOS </w:t>
      </w:r>
      <w:r w:rsidRPr="00181DCB">
        <w:rPr>
          <w:b/>
          <w:i/>
          <w:iCs/>
          <w:spacing w:val="-1"/>
          <w:sz w:val="26"/>
          <w:szCs w:val="26"/>
          <w:lang w:val="es-ES" w:eastAsia="es-ES"/>
        </w:rPr>
        <w:t>SITUACIONES JURÍDICAS DIVERSAS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. </w:t>
      </w:r>
      <w:r>
        <w:rPr>
          <w:spacing w:val="-1"/>
          <w:w w:val="105"/>
          <w:sz w:val="26"/>
          <w:szCs w:val="26"/>
          <w:lang w:val="es-ES" w:eastAsia="es-ES"/>
        </w:rPr>
        <w:t xml:space="preserve">En torno a las que no vale transferir una </w:t>
      </w:r>
      <w:r>
        <w:rPr>
          <w:spacing w:val="-5"/>
          <w:w w:val="105"/>
          <w:sz w:val="26"/>
          <w:szCs w:val="26"/>
          <w:lang w:val="es-ES" w:eastAsia="es-ES"/>
        </w:rPr>
        <w:t>posible situación anormal, de la una a la otra.</w:t>
      </w:r>
    </w:p>
    <w:p w:rsidR="00830677" w:rsidRDefault="00830677">
      <w:pPr>
        <w:pStyle w:val="Style14"/>
        <w:kinsoku w:val="0"/>
        <w:autoSpaceDE/>
        <w:autoSpaceDN/>
        <w:rPr>
          <w:spacing w:val="-4"/>
          <w:w w:val="105"/>
          <w:sz w:val="26"/>
          <w:szCs w:val="26"/>
          <w:lang w:val="es-ES" w:eastAsia="es-ES"/>
        </w:rPr>
      </w:pPr>
      <w:r>
        <w:rPr>
          <w:spacing w:val="-2"/>
          <w:w w:val="105"/>
          <w:sz w:val="26"/>
          <w:szCs w:val="26"/>
          <w:lang w:val="es-ES" w:eastAsia="es-ES"/>
        </w:rPr>
        <w:t xml:space="preserve">La supuesta Falta Principal 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(de haberla), </w:t>
      </w:r>
      <w:r>
        <w:rPr>
          <w:spacing w:val="-2"/>
          <w:w w:val="105"/>
          <w:sz w:val="26"/>
          <w:szCs w:val="26"/>
          <w:lang w:val="es-ES" w:eastAsia="es-ES"/>
        </w:rPr>
        <w:t xml:space="preserve">se da en cuanto a una Concesión que se </w:t>
      </w:r>
      <w:r>
        <w:rPr>
          <w:spacing w:val="-4"/>
          <w:w w:val="105"/>
          <w:sz w:val="26"/>
          <w:szCs w:val="26"/>
          <w:lang w:val="es-ES" w:eastAsia="es-ES"/>
        </w:rPr>
        <w:t xml:space="preserve">extinguió y dado que lo operó </w:t>
      </w:r>
      <w:r w:rsidR="00181DCB">
        <w:rPr>
          <w:i/>
          <w:iCs/>
          <w:spacing w:val="-4"/>
          <w:sz w:val="26"/>
          <w:szCs w:val="26"/>
          <w:lang w:val="es-ES" w:eastAsia="es-ES"/>
        </w:rPr>
        <w:t>-</w:t>
      </w:r>
      <w:r>
        <w:rPr>
          <w:i/>
          <w:iCs/>
          <w:spacing w:val="-4"/>
          <w:sz w:val="26"/>
          <w:szCs w:val="26"/>
          <w:lang w:val="es-ES" w:eastAsia="es-ES"/>
        </w:rPr>
        <w:t xml:space="preserve">ciertamente- </w:t>
      </w:r>
      <w:r>
        <w:rPr>
          <w:spacing w:val="-4"/>
          <w:w w:val="105"/>
          <w:sz w:val="26"/>
          <w:szCs w:val="26"/>
          <w:lang w:val="es-ES" w:eastAsia="es-ES"/>
        </w:rPr>
        <w:t xml:space="preserve">no fue una prórroga o renovación de </w:t>
      </w:r>
      <w:r>
        <w:rPr>
          <w:spacing w:val="-5"/>
          <w:w w:val="105"/>
          <w:sz w:val="26"/>
          <w:szCs w:val="26"/>
          <w:lang w:val="es-ES" w:eastAsia="es-ES"/>
        </w:rPr>
        <w:t xml:space="preserve">Concesiones. Sino la terminación de una y la emisión de otra Concesión totalmente </w:t>
      </w:r>
      <w:r>
        <w:rPr>
          <w:w w:val="105"/>
          <w:sz w:val="26"/>
          <w:szCs w:val="26"/>
          <w:lang w:val="es-ES" w:eastAsia="es-ES"/>
        </w:rPr>
        <w:t xml:space="preserve">nueva y diferente. No se determina como procedente el que se afecte la Nueva </w:t>
      </w:r>
      <w:r>
        <w:rPr>
          <w:spacing w:val="-4"/>
          <w:w w:val="105"/>
          <w:sz w:val="26"/>
          <w:szCs w:val="26"/>
          <w:lang w:val="es-ES" w:eastAsia="es-ES"/>
        </w:rPr>
        <w:t>Concesión de la forma que lo fue.</w:t>
      </w:r>
    </w:p>
    <w:p w:rsidR="00830677" w:rsidRDefault="00830677" w:rsidP="00BC0AA0">
      <w:pPr>
        <w:pStyle w:val="Style23"/>
        <w:tabs>
          <w:tab w:val="right" w:pos="8896"/>
        </w:tabs>
        <w:kinsoku w:val="0"/>
        <w:autoSpaceDE/>
        <w:autoSpaceDN/>
        <w:adjustRightInd/>
        <w:spacing w:before="252"/>
        <w:rPr>
          <w:spacing w:val="19"/>
          <w:w w:val="105"/>
          <w:sz w:val="26"/>
          <w:szCs w:val="26"/>
          <w:lang w:val="es-ES" w:eastAsia="es-ES"/>
        </w:rPr>
      </w:pPr>
      <w:r w:rsidRPr="00BC0AA0">
        <w:rPr>
          <w:b/>
          <w:i/>
          <w:iCs/>
          <w:spacing w:val="-42"/>
          <w:sz w:val="26"/>
          <w:szCs w:val="26"/>
          <w:lang w:val="es-ES" w:eastAsia="es-ES"/>
        </w:rPr>
        <w:t>2.-</w:t>
      </w:r>
      <w:r>
        <w:rPr>
          <w:i/>
          <w:iCs/>
          <w:spacing w:val="-42"/>
          <w:sz w:val="26"/>
          <w:szCs w:val="26"/>
          <w:lang w:val="es-ES" w:eastAsia="es-ES"/>
        </w:rPr>
        <w:tab/>
      </w:r>
      <w:r>
        <w:rPr>
          <w:spacing w:val="19"/>
          <w:w w:val="105"/>
          <w:sz w:val="26"/>
          <w:szCs w:val="26"/>
          <w:lang w:val="es-ES" w:eastAsia="es-ES"/>
        </w:rPr>
        <w:t>Unido e íntimamente ligado a lo anterior, NO se demostró en el</w:t>
      </w:r>
    </w:p>
    <w:p w:rsidR="00830677" w:rsidRDefault="00830677">
      <w:pPr>
        <w:pStyle w:val="Style23"/>
        <w:kinsoku w:val="0"/>
        <w:autoSpaceDE/>
        <w:autoSpaceDN/>
        <w:adjustRightInd/>
        <w:spacing w:after="720"/>
        <w:ind w:right="72"/>
        <w:jc w:val="both"/>
        <w:rPr>
          <w:spacing w:val="-5"/>
          <w:w w:val="105"/>
          <w:sz w:val="26"/>
          <w:szCs w:val="26"/>
          <w:lang w:val="es-ES" w:eastAsia="es-ES"/>
        </w:rPr>
      </w:pPr>
      <w:r>
        <w:rPr>
          <w:spacing w:val="-5"/>
          <w:w w:val="105"/>
          <w:sz w:val="26"/>
          <w:szCs w:val="26"/>
          <w:lang w:val="es-ES" w:eastAsia="es-ES"/>
        </w:rPr>
        <w:t xml:space="preserve">Procedimiento una real o verdadera transferencia o traspaso de la administración, </w:t>
      </w:r>
      <w:r>
        <w:rPr>
          <w:spacing w:val="-2"/>
          <w:w w:val="105"/>
          <w:sz w:val="26"/>
          <w:szCs w:val="26"/>
          <w:lang w:val="es-ES" w:eastAsia="es-ES"/>
        </w:rPr>
        <w:t xml:space="preserve">posesión y/o explotación de la Concesión de Taxi placas No. </w:t>
      </w:r>
      <w:r w:rsidR="00BC0AA0">
        <w:rPr>
          <w:spacing w:val="-2"/>
          <w:w w:val="105"/>
          <w:sz w:val="26"/>
          <w:szCs w:val="26"/>
          <w:lang w:val="es-ES" w:eastAsia="es-ES"/>
        </w:rPr>
        <w:t>XX</w:t>
      </w:r>
      <w:r>
        <w:rPr>
          <w:spacing w:val="-2"/>
          <w:w w:val="105"/>
          <w:sz w:val="26"/>
          <w:szCs w:val="26"/>
          <w:lang w:val="es-ES" w:eastAsia="es-ES"/>
        </w:rPr>
        <w:t>-</w:t>
      </w:r>
      <w:r w:rsidR="00BC0AA0">
        <w:rPr>
          <w:spacing w:val="-2"/>
          <w:w w:val="105"/>
          <w:sz w:val="26"/>
          <w:szCs w:val="26"/>
          <w:lang w:val="es-ES" w:eastAsia="es-ES"/>
        </w:rPr>
        <w:t>XXX</w:t>
      </w:r>
      <w:r>
        <w:rPr>
          <w:spacing w:val="-2"/>
          <w:w w:val="105"/>
          <w:sz w:val="26"/>
          <w:szCs w:val="26"/>
          <w:lang w:val="es-ES" w:eastAsia="es-ES"/>
        </w:rPr>
        <w:t>; así co</w:t>
      </w:r>
      <w:r w:rsidR="00BC0AA0">
        <w:rPr>
          <w:spacing w:val="-2"/>
          <w:w w:val="105"/>
          <w:sz w:val="26"/>
          <w:szCs w:val="26"/>
          <w:lang w:val="es-ES" w:eastAsia="es-ES"/>
        </w:rPr>
        <w:t>m</w:t>
      </w:r>
      <w:r>
        <w:rPr>
          <w:spacing w:val="-2"/>
          <w:w w:val="105"/>
          <w:sz w:val="26"/>
          <w:szCs w:val="26"/>
          <w:lang w:val="es-ES" w:eastAsia="es-ES"/>
        </w:rPr>
        <w:t xml:space="preserve">o </w:t>
      </w:r>
      <w:r>
        <w:rPr>
          <w:spacing w:val="-4"/>
          <w:w w:val="105"/>
          <w:sz w:val="26"/>
          <w:szCs w:val="26"/>
          <w:lang w:val="es-ES" w:eastAsia="es-ES"/>
        </w:rPr>
        <w:t xml:space="preserve">tampoco o menos de la Nueva Concesión placa No. </w:t>
      </w:r>
      <w:r w:rsidR="00BC0AA0">
        <w:rPr>
          <w:spacing w:val="-4"/>
          <w:w w:val="105"/>
          <w:sz w:val="26"/>
          <w:szCs w:val="26"/>
          <w:lang w:val="es-ES" w:eastAsia="es-ES"/>
        </w:rPr>
        <w:t>XX</w:t>
      </w:r>
      <w:r>
        <w:rPr>
          <w:spacing w:val="-4"/>
          <w:w w:val="105"/>
          <w:sz w:val="26"/>
          <w:szCs w:val="26"/>
          <w:lang w:val="es-ES" w:eastAsia="es-ES"/>
        </w:rPr>
        <w:t>-</w:t>
      </w:r>
      <w:r w:rsidR="00BC0AA0">
        <w:rPr>
          <w:spacing w:val="-4"/>
          <w:w w:val="105"/>
          <w:sz w:val="26"/>
          <w:szCs w:val="26"/>
          <w:lang w:val="es-ES" w:eastAsia="es-ES"/>
        </w:rPr>
        <w:t>XXX</w:t>
      </w:r>
      <w:r>
        <w:rPr>
          <w:spacing w:val="-4"/>
          <w:w w:val="105"/>
          <w:sz w:val="26"/>
          <w:szCs w:val="26"/>
          <w:lang w:val="es-ES" w:eastAsia="es-ES"/>
        </w:rPr>
        <w:t xml:space="preserve">, del Poderdante a su </w:t>
      </w:r>
      <w:r>
        <w:rPr>
          <w:spacing w:val="-6"/>
          <w:w w:val="105"/>
          <w:sz w:val="26"/>
          <w:szCs w:val="26"/>
          <w:lang w:val="es-ES" w:eastAsia="es-ES"/>
        </w:rPr>
        <w:t xml:space="preserve">Apoderado. Lo cual es esencial para comprobar todo lo pertinente y hacer Justicia. </w:t>
      </w:r>
      <w:r>
        <w:rPr>
          <w:spacing w:val="-5"/>
          <w:w w:val="105"/>
          <w:sz w:val="26"/>
          <w:szCs w:val="26"/>
          <w:lang w:val="es-ES" w:eastAsia="es-ES"/>
        </w:rPr>
        <w:t>Estando la Carga de la Prueba a cuenta de la Admi</w:t>
      </w:r>
      <w:r w:rsidR="00BC0AA0">
        <w:rPr>
          <w:spacing w:val="-5"/>
          <w:w w:val="105"/>
          <w:sz w:val="26"/>
          <w:szCs w:val="26"/>
          <w:lang w:val="es-ES" w:eastAsia="es-ES"/>
        </w:rPr>
        <w:t>nistración Accionante. Ello, com</w:t>
      </w:r>
      <w:r>
        <w:rPr>
          <w:spacing w:val="-5"/>
          <w:w w:val="105"/>
          <w:sz w:val="26"/>
          <w:szCs w:val="26"/>
          <w:lang w:val="es-ES" w:eastAsia="es-ES"/>
        </w:rPr>
        <w:t>o</w:t>
      </w:r>
    </w:p>
    <w:p w:rsidR="00BC0AA0" w:rsidRDefault="00BC0AA0">
      <w:pPr>
        <w:pStyle w:val="Style14"/>
        <w:kinsoku w:val="0"/>
        <w:autoSpaceDE/>
        <w:autoSpaceDN/>
        <w:spacing w:before="0"/>
        <w:ind w:left="72"/>
        <w:rPr>
          <w:spacing w:val="1"/>
          <w:sz w:val="26"/>
          <w:szCs w:val="26"/>
          <w:lang w:val="es-ES" w:eastAsia="es-ES"/>
        </w:rPr>
      </w:pPr>
    </w:p>
    <w:p w:rsidR="00BC0AA0" w:rsidRDefault="00BC0AA0">
      <w:pPr>
        <w:pStyle w:val="Style14"/>
        <w:kinsoku w:val="0"/>
        <w:autoSpaceDE/>
        <w:autoSpaceDN/>
        <w:spacing w:before="0"/>
        <w:ind w:left="72"/>
        <w:rPr>
          <w:spacing w:val="1"/>
          <w:sz w:val="26"/>
          <w:szCs w:val="26"/>
          <w:lang w:val="es-ES" w:eastAsia="es-ES"/>
        </w:rPr>
      </w:pPr>
    </w:p>
    <w:p w:rsidR="00BC0AA0" w:rsidRDefault="00BC0AA0">
      <w:pPr>
        <w:pStyle w:val="Style14"/>
        <w:kinsoku w:val="0"/>
        <w:autoSpaceDE/>
        <w:autoSpaceDN/>
        <w:spacing w:before="0"/>
        <w:ind w:left="72"/>
        <w:rPr>
          <w:spacing w:val="1"/>
          <w:sz w:val="26"/>
          <w:szCs w:val="26"/>
          <w:lang w:val="es-ES" w:eastAsia="es-ES"/>
        </w:rPr>
      </w:pPr>
    </w:p>
    <w:p w:rsidR="00414986" w:rsidRDefault="00414986">
      <w:pPr>
        <w:pStyle w:val="Style14"/>
        <w:kinsoku w:val="0"/>
        <w:autoSpaceDE/>
        <w:autoSpaceDN/>
        <w:spacing w:before="0"/>
        <w:ind w:left="72"/>
        <w:rPr>
          <w:spacing w:val="1"/>
          <w:sz w:val="26"/>
          <w:szCs w:val="26"/>
          <w:lang w:val="es-ES" w:eastAsia="es-ES"/>
        </w:rPr>
      </w:pPr>
    </w:p>
    <w:p w:rsidR="00414986" w:rsidRDefault="00414986">
      <w:pPr>
        <w:pStyle w:val="Style14"/>
        <w:kinsoku w:val="0"/>
        <w:autoSpaceDE/>
        <w:autoSpaceDN/>
        <w:spacing w:before="0"/>
        <w:ind w:left="72"/>
        <w:rPr>
          <w:spacing w:val="1"/>
          <w:sz w:val="26"/>
          <w:szCs w:val="26"/>
          <w:lang w:val="es-ES" w:eastAsia="es-ES"/>
        </w:rPr>
      </w:pPr>
    </w:p>
    <w:p w:rsidR="00414986" w:rsidRDefault="00414986">
      <w:pPr>
        <w:pStyle w:val="Style14"/>
        <w:kinsoku w:val="0"/>
        <w:autoSpaceDE/>
        <w:autoSpaceDN/>
        <w:spacing w:before="0"/>
        <w:ind w:left="72"/>
        <w:rPr>
          <w:spacing w:val="1"/>
          <w:sz w:val="26"/>
          <w:szCs w:val="26"/>
          <w:lang w:val="es-ES" w:eastAsia="es-ES"/>
        </w:rPr>
      </w:pPr>
    </w:p>
    <w:p w:rsidR="00830677" w:rsidRDefault="00BC0AA0">
      <w:pPr>
        <w:pStyle w:val="Style14"/>
        <w:kinsoku w:val="0"/>
        <w:autoSpaceDE/>
        <w:autoSpaceDN/>
        <w:spacing w:before="0"/>
        <w:ind w:left="72"/>
        <w:rPr>
          <w:sz w:val="26"/>
          <w:szCs w:val="26"/>
          <w:lang w:val="es-ES" w:eastAsia="es-ES"/>
        </w:rPr>
      </w:pPr>
      <w:proofErr w:type="gramStart"/>
      <w:r>
        <w:rPr>
          <w:spacing w:val="1"/>
          <w:sz w:val="26"/>
          <w:szCs w:val="26"/>
          <w:lang w:val="es-ES" w:eastAsia="es-ES"/>
        </w:rPr>
        <w:t>a</w:t>
      </w:r>
      <w:r w:rsidR="00830677">
        <w:rPr>
          <w:spacing w:val="1"/>
          <w:sz w:val="26"/>
          <w:szCs w:val="26"/>
          <w:lang w:val="es-ES" w:eastAsia="es-ES"/>
        </w:rPr>
        <w:t>ntes</w:t>
      </w:r>
      <w:proofErr w:type="gramEnd"/>
      <w:r w:rsidR="00830677">
        <w:rPr>
          <w:spacing w:val="1"/>
          <w:sz w:val="26"/>
          <w:szCs w:val="26"/>
          <w:lang w:val="es-ES" w:eastAsia="es-ES"/>
        </w:rPr>
        <w:t xml:space="preserve"> lo hemos dicho, pese a que el Consejo de Transporte Público cuenta con los </w:t>
      </w:r>
      <w:r w:rsidR="00830677">
        <w:rPr>
          <w:spacing w:val="5"/>
          <w:sz w:val="26"/>
          <w:szCs w:val="26"/>
          <w:lang w:val="es-ES" w:eastAsia="es-ES"/>
        </w:rPr>
        <w:t xml:space="preserve">medios y el recurso humano para verificar lo pertinente, para fundamentar sus </w:t>
      </w:r>
      <w:r w:rsidR="00830677">
        <w:rPr>
          <w:sz w:val="26"/>
          <w:szCs w:val="26"/>
          <w:lang w:val="es-ES" w:eastAsia="es-ES"/>
        </w:rPr>
        <w:t>procederes y para determinar la Verdad Real de cada caso.</w:t>
      </w:r>
    </w:p>
    <w:p w:rsidR="00830677" w:rsidRDefault="00830677">
      <w:pPr>
        <w:pStyle w:val="Style14"/>
        <w:kinsoku w:val="0"/>
        <w:autoSpaceDE/>
        <w:autoSpaceDN/>
        <w:ind w:left="72"/>
        <w:rPr>
          <w:sz w:val="26"/>
          <w:szCs w:val="26"/>
          <w:lang w:val="es-ES" w:eastAsia="es-ES"/>
        </w:rPr>
      </w:pPr>
      <w:r>
        <w:rPr>
          <w:spacing w:val="7"/>
          <w:sz w:val="26"/>
          <w:szCs w:val="26"/>
          <w:lang w:val="es-ES" w:eastAsia="es-ES"/>
        </w:rPr>
        <w:t xml:space="preserve">Bien ha fijado ya este Tribunal un criterio jurídico conducente y una línea de </w:t>
      </w:r>
      <w:r>
        <w:rPr>
          <w:spacing w:val="-1"/>
          <w:sz w:val="26"/>
          <w:szCs w:val="26"/>
          <w:lang w:val="es-ES" w:eastAsia="es-ES"/>
        </w:rPr>
        <w:t xml:space="preserve">resolución que es vinculante en cuanto a las actuaciones del Consejo de Transporte Público </w:t>
      </w:r>
      <w:r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(según el mandato del artículo 16 de la Ley No. 7969). </w:t>
      </w:r>
      <w:r>
        <w:rPr>
          <w:spacing w:val="-1"/>
          <w:sz w:val="26"/>
          <w:szCs w:val="26"/>
          <w:lang w:val="es-ES" w:eastAsia="es-ES"/>
        </w:rPr>
        <w:t xml:space="preserve">Disponiéndose que </w:t>
      </w:r>
      <w:r>
        <w:rPr>
          <w:spacing w:val="19"/>
          <w:sz w:val="26"/>
          <w:szCs w:val="26"/>
          <w:lang w:val="es-ES" w:eastAsia="es-ES"/>
        </w:rPr>
        <w:t xml:space="preserve">el mero acto de otorgamiento de un Poder (Contrato de Mandato), con </w:t>
      </w:r>
      <w:r>
        <w:rPr>
          <w:spacing w:val="-2"/>
          <w:sz w:val="26"/>
          <w:szCs w:val="26"/>
          <w:lang w:val="es-ES" w:eastAsia="es-ES"/>
        </w:rPr>
        <w:t xml:space="preserve">independencia del tipo del que se trate y de sus alcances, puede constituir un </w:t>
      </w:r>
      <w:r>
        <w:rPr>
          <w:b/>
          <w:bCs/>
          <w:spacing w:val="-2"/>
          <w:sz w:val="25"/>
          <w:szCs w:val="25"/>
          <w:lang w:val="es-ES" w:eastAsia="es-ES"/>
        </w:rPr>
        <w:t xml:space="preserve">acto o </w:t>
      </w:r>
      <w:r>
        <w:rPr>
          <w:b/>
          <w:bCs/>
          <w:spacing w:val="3"/>
          <w:sz w:val="25"/>
          <w:szCs w:val="25"/>
          <w:lang w:val="es-ES" w:eastAsia="es-ES"/>
        </w:rPr>
        <w:t xml:space="preserve">situación indiciaria </w:t>
      </w:r>
      <w:r>
        <w:rPr>
          <w:spacing w:val="3"/>
          <w:sz w:val="26"/>
          <w:szCs w:val="26"/>
          <w:lang w:val="es-ES" w:eastAsia="es-ES"/>
        </w:rPr>
        <w:t xml:space="preserve">del posible acaecimiento de un Traspaso Autorizado de una </w:t>
      </w:r>
      <w:r>
        <w:rPr>
          <w:spacing w:val="-1"/>
          <w:sz w:val="26"/>
          <w:szCs w:val="26"/>
          <w:lang w:val="es-ES" w:eastAsia="es-ES"/>
        </w:rPr>
        <w:t xml:space="preserve">Concesión de Taxi. Pero, por sí y menos bajo una presunción severa </w:t>
      </w:r>
      <w:r w:rsidRPr="000856A7">
        <w:rPr>
          <w:b/>
          <w:i/>
          <w:iCs/>
          <w:spacing w:val="-1"/>
          <w:sz w:val="26"/>
          <w:szCs w:val="26"/>
          <w:lang w:val="es-ES" w:eastAsia="es-ES"/>
        </w:rPr>
        <w:t>Iuris el de Iure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 </w:t>
      </w:r>
      <w:r>
        <w:rPr>
          <w:spacing w:val="3"/>
          <w:sz w:val="26"/>
          <w:szCs w:val="26"/>
          <w:lang w:val="es-ES" w:eastAsia="es-ES"/>
        </w:rPr>
        <w:t xml:space="preserve">(como la que parece mantener el Consejo aludido), el referido Consejo no puede </w:t>
      </w:r>
      <w:r>
        <w:rPr>
          <w:spacing w:val="-3"/>
          <w:sz w:val="26"/>
          <w:szCs w:val="26"/>
          <w:lang w:val="es-ES" w:eastAsia="es-ES"/>
        </w:rPr>
        <w:t xml:space="preserve">tener por tal acto </w:t>
      </w:r>
      <w:r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—en sí mismo y salvo que él mismo por sus términos propios lo </w:t>
      </w:r>
      <w:r>
        <w:rPr>
          <w:i/>
          <w:iCs/>
          <w:spacing w:val="5"/>
          <w:w w:val="105"/>
          <w:sz w:val="26"/>
          <w:szCs w:val="26"/>
          <w:lang w:val="es-ES" w:eastAsia="es-ES"/>
        </w:rPr>
        <w:t xml:space="preserve">evidencia así muy claramente- </w:t>
      </w:r>
      <w:r>
        <w:rPr>
          <w:spacing w:val="5"/>
          <w:sz w:val="26"/>
          <w:szCs w:val="26"/>
          <w:lang w:val="es-ES" w:eastAsia="es-ES"/>
        </w:rPr>
        <w:t xml:space="preserve">que por la emisión de un Poder o Contrato de </w:t>
      </w:r>
      <w:r>
        <w:rPr>
          <w:spacing w:val="-1"/>
          <w:sz w:val="26"/>
          <w:szCs w:val="26"/>
          <w:lang w:val="es-ES" w:eastAsia="es-ES"/>
        </w:rPr>
        <w:t xml:space="preserve">Mandato, ya </w:t>
      </w:r>
      <w:r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—de por sí- </w:t>
      </w:r>
      <w:r>
        <w:rPr>
          <w:spacing w:val="-1"/>
          <w:sz w:val="26"/>
          <w:szCs w:val="26"/>
          <w:lang w:val="es-ES" w:eastAsia="es-ES"/>
        </w:rPr>
        <w:t xml:space="preserve">hubo una actuación indebida de traspaso o transferencia de una Concesión, la cual DEBE ser sancionada con la Caducidad o Cancelación de la </w:t>
      </w:r>
      <w:r>
        <w:rPr>
          <w:sz w:val="26"/>
          <w:szCs w:val="26"/>
          <w:lang w:val="es-ES" w:eastAsia="es-ES"/>
        </w:rPr>
        <w:t>misma.</w:t>
      </w:r>
    </w:p>
    <w:p w:rsidR="00830677" w:rsidRDefault="00830677">
      <w:pPr>
        <w:pStyle w:val="Style14"/>
        <w:kinsoku w:val="0"/>
        <w:autoSpaceDE/>
        <w:autoSpaceDN/>
        <w:spacing w:before="324"/>
        <w:ind w:left="72"/>
        <w:rPr>
          <w:spacing w:val="-2"/>
          <w:sz w:val="26"/>
          <w:szCs w:val="26"/>
          <w:lang w:val="es-ES" w:eastAsia="es-ES"/>
        </w:rPr>
      </w:pPr>
      <w:r>
        <w:rPr>
          <w:spacing w:val="3"/>
          <w:sz w:val="26"/>
          <w:szCs w:val="26"/>
          <w:lang w:val="es-ES" w:eastAsia="es-ES"/>
        </w:rPr>
        <w:t xml:space="preserve">Ha quedado claro que el Mandato no es un Contrato Traslativo de Dominio y que </w:t>
      </w:r>
      <w:r>
        <w:rPr>
          <w:spacing w:val="2"/>
          <w:sz w:val="26"/>
          <w:szCs w:val="26"/>
          <w:lang w:val="es-ES" w:eastAsia="es-ES"/>
        </w:rPr>
        <w:t xml:space="preserve">por él mismo no se pueden transferir los deberes, obligaciones y responsabilidades </w:t>
      </w:r>
      <w:r>
        <w:rPr>
          <w:sz w:val="26"/>
          <w:szCs w:val="26"/>
          <w:lang w:val="es-ES" w:eastAsia="es-ES"/>
        </w:rPr>
        <w:t xml:space="preserve">que son inherentes al titular de una Concesión de Taxi </w:t>
      </w:r>
      <w:r>
        <w:rPr>
          <w:i/>
          <w:iCs/>
          <w:w w:val="105"/>
          <w:sz w:val="26"/>
          <w:szCs w:val="26"/>
          <w:lang w:val="es-ES" w:eastAsia="es-ES"/>
        </w:rPr>
        <w:t xml:space="preserve">(artículo 1253 del Código </w:t>
      </w:r>
      <w:r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Civil), </w:t>
      </w:r>
      <w:r>
        <w:rPr>
          <w:spacing w:val="-2"/>
          <w:sz w:val="26"/>
          <w:szCs w:val="26"/>
          <w:lang w:val="es-ES" w:eastAsia="es-ES"/>
        </w:rPr>
        <w:t xml:space="preserve">ni se puede </w:t>
      </w:r>
      <w:r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—realmente- </w:t>
      </w:r>
      <w:r>
        <w:rPr>
          <w:spacing w:val="-2"/>
          <w:sz w:val="26"/>
          <w:szCs w:val="26"/>
          <w:lang w:val="es-ES" w:eastAsia="es-ES"/>
        </w:rPr>
        <w:t>transferir la explotación de la misma.</w:t>
      </w:r>
    </w:p>
    <w:p w:rsidR="00830677" w:rsidRDefault="00830677">
      <w:pPr>
        <w:pStyle w:val="Style14"/>
        <w:kinsoku w:val="0"/>
        <w:autoSpaceDE/>
        <w:autoSpaceDN/>
        <w:spacing w:before="324"/>
        <w:rPr>
          <w:sz w:val="26"/>
          <w:szCs w:val="26"/>
          <w:lang w:val="es-ES" w:eastAsia="es-ES"/>
        </w:rPr>
      </w:pPr>
      <w:r>
        <w:rPr>
          <w:spacing w:val="7"/>
          <w:sz w:val="26"/>
          <w:szCs w:val="26"/>
          <w:lang w:val="es-ES" w:eastAsia="es-ES"/>
        </w:rPr>
        <w:t xml:space="preserve">Conforme lo anterior y frente al otorgamiento de un Poder en términos y bajo </w:t>
      </w:r>
      <w:r>
        <w:rPr>
          <w:sz w:val="26"/>
          <w:szCs w:val="26"/>
          <w:lang w:val="es-ES" w:eastAsia="es-ES"/>
        </w:rPr>
        <w:t xml:space="preserve">condiciones que causen extrañeza o duda sobre la titularidad y la explotación real de </w:t>
      </w:r>
      <w:r>
        <w:rPr>
          <w:spacing w:val="8"/>
          <w:sz w:val="26"/>
          <w:szCs w:val="26"/>
          <w:lang w:val="es-ES" w:eastAsia="es-ES"/>
        </w:rPr>
        <w:t xml:space="preserve">una Concesión al Consejo de Transporte Público, éste puede de oficio o ante </w:t>
      </w:r>
      <w:r>
        <w:rPr>
          <w:spacing w:val="3"/>
          <w:sz w:val="26"/>
          <w:szCs w:val="26"/>
          <w:lang w:val="es-ES" w:eastAsia="es-ES"/>
        </w:rPr>
        <w:t xml:space="preserve">denuncia o gestión de parte y conforme a sus competencias y potestades de Ley, </w:t>
      </w:r>
      <w:r>
        <w:rPr>
          <w:spacing w:val="1"/>
          <w:sz w:val="26"/>
          <w:szCs w:val="26"/>
          <w:lang w:val="es-ES" w:eastAsia="es-ES"/>
        </w:rPr>
        <w:t xml:space="preserve">ordenar una </w:t>
      </w:r>
      <w:r>
        <w:rPr>
          <w:b/>
          <w:bCs/>
          <w:spacing w:val="1"/>
          <w:sz w:val="25"/>
          <w:szCs w:val="25"/>
          <w:lang w:val="es-ES" w:eastAsia="es-ES"/>
        </w:rPr>
        <w:t xml:space="preserve">"INVESTIGACIÓN DEBIDA" </w:t>
      </w:r>
      <w:r>
        <w:rPr>
          <w:spacing w:val="1"/>
          <w:sz w:val="26"/>
          <w:szCs w:val="26"/>
          <w:lang w:val="es-ES" w:eastAsia="es-ES"/>
        </w:rPr>
        <w:t xml:space="preserve">y/o un "Procedimiento Ordinario" de </w:t>
      </w:r>
      <w:r>
        <w:rPr>
          <w:spacing w:val="-3"/>
          <w:sz w:val="26"/>
          <w:szCs w:val="26"/>
          <w:lang w:val="es-ES" w:eastAsia="es-ES"/>
        </w:rPr>
        <w:t xml:space="preserve">verificación de la </w:t>
      </w:r>
      <w:r w:rsidRPr="000856A7">
        <w:rPr>
          <w:b/>
          <w:i/>
          <w:iCs/>
          <w:spacing w:val="-3"/>
          <w:w w:val="105"/>
          <w:sz w:val="26"/>
          <w:szCs w:val="26"/>
          <w:u w:val="single"/>
          <w:lang w:val="es-ES" w:eastAsia="es-ES"/>
        </w:rPr>
        <w:t>Verdad Real.</w:t>
      </w:r>
      <w:r>
        <w:rPr>
          <w:spacing w:val="-3"/>
          <w:sz w:val="26"/>
          <w:szCs w:val="26"/>
          <w:lang w:val="es-ES" w:eastAsia="es-ES"/>
        </w:rPr>
        <w:t xml:space="preserve"> Pero en todo caso debe demostrar fehacientemente y mediante pruebas, tales como: </w:t>
      </w:r>
      <w:r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informes de campo, consultas a vecinos y/o a otros </w:t>
      </w:r>
      <w:r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operadores del Servicio, etc., </w:t>
      </w:r>
      <w:r>
        <w:rPr>
          <w:spacing w:val="-1"/>
          <w:sz w:val="26"/>
          <w:szCs w:val="26"/>
          <w:lang w:val="es-ES" w:eastAsia="es-ES"/>
        </w:rPr>
        <w:t xml:space="preserve">que la Concesión de Taxi sí fue efectiva y realmente </w:t>
      </w:r>
      <w:r>
        <w:rPr>
          <w:spacing w:val="4"/>
          <w:sz w:val="26"/>
          <w:szCs w:val="26"/>
          <w:lang w:val="es-ES" w:eastAsia="es-ES"/>
        </w:rPr>
        <w:t xml:space="preserve">cedida, vendida o traspasada sin la autorización previa y sin los procedimientos </w:t>
      </w:r>
      <w:r>
        <w:rPr>
          <w:sz w:val="26"/>
          <w:szCs w:val="26"/>
          <w:lang w:val="es-ES" w:eastAsia="es-ES"/>
        </w:rPr>
        <w:t>dispuestos por Ley (sentido laxo).</w:t>
      </w:r>
    </w:p>
    <w:p w:rsidR="00830677" w:rsidRDefault="00830677">
      <w:pPr>
        <w:pStyle w:val="Style23"/>
        <w:kinsoku w:val="0"/>
        <w:autoSpaceDE/>
        <w:autoSpaceDN/>
        <w:adjustRightInd/>
        <w:spacing w:before="252" w:after="1404"/>
        <w:ind w:right="72"/>
        <w:jc w:val="both"/>
        <w:rPr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Pero tal y como lo ha venido haciendo en varios casos ya fallados por este Tribunal, no es dable que bajo la "presunción" comentada y sin llegar a un punto probatorio debido en cuanto un efectivo y real traspaso </w:t>
      </w:r>
      <w:proofErr w:type="spellStart"/>
      <w:r>
        <w:rPr>
          <w:spacing w:val="1"/>
          <w:sz w:val="26"/>
          <w:szCs w:val="26"/>
          <w:lang w:val="es-ES" w:eastAsia="es-ES"/>
        </w:rPr>
        <w:t>inautorizado</w:t>
      </w:r>
      <w:proofErr w:type="spellEnd"/>
      <w:r>
        <w:rPr>
          <w:spacing w:val="1"/>
          <w:sz w:val="26"/>
          <w:szCs w:val="26"/>
          <w:lang w:val="es-ES" w:eastAsia="es-ES"/>
        </w:rPr>
        <w:t xml:space="preserve"> de una Concesión de Taxi, </w:t>
      </w:r>
      <w:r>
        <w:rPr>
          <w:sz w:val="26"/>
          <w:szCs w:val="26"/>
          <w:lang w:val="es-ES" w:eastAsia="es-ES"/>
        </w:rPr>
        <w:t>se cancele o caduque un Derecho de Concesión; afectándose así el Servicio Público.</w:t>
      </w:r>
    </w:p>
    <w:p w:rsidR="00830677" w:rsidRDefault="00830677">
      <w:pPr>
        <w:jc w:val="center"/>
      </w:pPr>
    </w:p>
    <w:p w:rsidR="00414986" w:rsidRDefault="00414986">
      <w:pPr>
        <w:jc w:val="center"/>
      </w:pPr>
    </w:p>
    <w:p w:rsidR="00414986" w:rsidRDefault="00414986">
      <w:pPr>
        <w:jc w:val="center"/>
      </w:pPr>
    </w:p>
    <w:p w:rsidR="00414986" w:rsidRDefault="00414986">
      <w:pPr>
        <w:jc w:val="center"/>
      </w:pPr>
    </w:p>
    <w:p w:rsidR="00414986" w:rsidRDefault="00414986">
      <w:pPr>
        <w:jc w:val="center"/>
      </w:pPr>
    </w:p>
    <w:p w:rsidR="000856A7" w:rsidRDefault="000856A7">
      <w:pPr>
        <w:jc w:val="center"/>
      </w:pPr>
    </w:p>
    <w:p w:rsidR="000856A7" w:rsidRDefault="000856A7">
      <w:pPr>
        <w:jc w:val="center"/>
      </w:pPr>
    </w:p>
    <w:p w:rsidR="000856A7" w:rsidRDefault="000856A7">
      <w:pPr>
        <w:jc w:val="center"/>
      </w:pPr>
    </w:p>
    <w:p w:rsidR="00830677" w:rsidRDefault="00830677">
      <w:pPr>
        <w:pStyle w:val="Style15"/>
        <w:kinsoku w:val="0"/>
        <w:autoSpaceDE/>
        <w:autoSpaceDN/>
        <w:spacing w:before="0"/>
        <w:ind w:left="72"/>
        <w:rPr>
          <w:i/>
          <w:iCs/>
          <w:spacing w:val="1"/>
          <w:sz w:val="26"/>
          <w:szCs w:val="26"/>
          <w:lang w:val="es-ES" w:eastAsia="es-ES"/>
        </w:rPr>
      </w:pPr>
      <w:r w:rsidRPr="000856A7">
        <w:rPr>
          <w:b/>
          <w:spacing w:val="5"/>
          <w:sz w:val="26"/>
          <w:szCs w:val="26"/>
          <w:lang w:val="es-ES" w:eastAsia="es-ES"/>
        </w:rPr>
        <w:t xml:space="preserve">Y </w:t>
      </w:r>
      <w:r w:rsidRPr="000856A7">
        <w:rPr>
          <w:b/>
          <w:i/>
          <w:iCs/>
          <w:spacing w:val="5"/>
          <w:sz w:val="26"/>
          <w:szCs w:val="26"/>
          <w:lang w:val="es-ES" w:eastAsia="es-ES"/>
        </w:rPr>
        <w:t xml:space="preserve">sí se pudiera interpretar que algunos Fallos Judiciales que se han dado en </w:t>
      </w:r>
      <w:r w:rsidRPr="000856A7">
        <w:rPr>
          <w:b/>
          <w:i/>
          <w:iCs/>
          <w:spacing w:val="-1"/>
          <w:sz w:val="26"/>
          <w:szCs w:val="26"/>
          <w:lang w:val="es-ES" w:eastAsia="es-ES"/>
        </w:rPr>
        <w:t xml:space="preserve">cuanto al tema indican que sí procede la caducidad Directa y, por así decirlo: DE PLENO DERECHO, contra los Concesionarios de Taxi otorgantes de un PODER </w:t>
      </w:r>
      <w:r w:rsidRPr="000856A7">
        <w:rPr>
          <w:b/>
          <w:i/>
          <w:iCs/>
          <w:spacing w:val="9"/>
          <w:sz w:val="26"/>
          <w:szCs w:val="26"/>
          <w:lang w:val="es-ES" w:eastAsia="es-ES"/>
        </w:rPr>
        <w:t xml:space="preserve">GENERALÍSIMO o GENERAL EN CUANTO A SU CONCESIÓN.  Entonces </w:t>
      </w:r>
      <w:r w:rsidRPr="000856A7">
        <w:rPr>
          <w:b/>
          <w:i/>
          <w:iCs/>
          <w:spacing w:val="19"/>
          <w:sz w:val="26"/>
          <w:szCs w:val="26"/>
          <w:lang w:val="es-ES" w:eastAsia="es-ES"/>
        </w:rPr>
        <w:t xml:space="preserve">PARA QUÉ SEGUIR UN DEBIDO PROCESO, PARA QUE HACER UN </w:t>
      </w:r>
      <w:r w:rsidRPr="000856A7">
        <w:rPr>
          <w:b/>
          <w:i/>
          <w:iCs/>
          <w:spacing w:val="11"/>
          <w:sz w:val="26"/>
          <w:szCs w:val="26"/>
          <w:lang w:val="es-ES" w:eastAsia="es-ES"/>
        </w:rPr>
        <w:t>PROCEDIMIENTO</w:t>
      </w:r>
      <w:proofErr w:type="gramStart"/>
      <w:r w:rsidRPr="000856A7">
        <w:rPr>
          <w:b/>
          <w:i/>
          <w:iCs/>
          <w:spacing w:val="11"/>
          <w:sz w:val="26"/>
          <w:szCs w:val="26"/>
          <w:lang w:val="es-ES" w:eastAsia="es-ES"/>
        </w:rPr>
        <w:t>?</w:t>
      </w:r>
      <w:proofErr w:type="gramEnd"/>
      <w:r w:rsidRPr="000856A7">
        <w:rPr>
          <w:b/>
          <w:i/>
          <w:iCs/>
          <w:spacing w:val="11"/>
          <w:sz w:val="26"/>
          <w:szCs w:val="26"/>
          <w:lang w:val="es-ES" w:eastAsia="es-ES"/>
        </w:rPr>
        <w:t xml:space="preserve"> SINO PARA QUE EL CONCESIONARIO PUEDA VER </w:t>
      </w:r>
      <w:r w:rsidRPr="000856A7">
        <w:rPr>
          <w:b/>
          <w:i/>
          <w:iCs/>
          <w:spacing w:val="6"/>
          <w:sz w:val="26"/>
          <w:szCs w:val="26"/>
          <w:lang w:val="es-ES" w:eastAsia="es-ES"/>
        </w:rPr>
        <w:t xml:space="preserve">LO QUE CIERTAMENTE SE LE IMPUTA Y EXCEPCIONAR O DEMOSTRAR </w:t>
      </w:r>
      <w:r w:rsidRPr="000856A7">
        <w:rPr>
          <w:b/>
          <w:i/>
          <w:iCs/>
          <w:spacing w:val="1"/>
          <w:sz w:val="26"/>
          <w:szCs w:val="26"/>
          <w:lang w:val="es-ES" w:eastAsia="es-ES"/>
        </w:rPr>
        <w:t xml:space="preserve">LO </w:t>
      </w:r>
      <w:r w:rsidRPr="000856A7">
        <w:rPr>
          <w:i/>
          <w:iCs/>
          <w:spacing w:val="1"/>
          <w:sz w:val="26"/>
          <w:szCs w:val="26"/>
          <w:lang w:val="es-ES" w:eastAsia="es-ES"/>
        </w:rPr>
        <w:t>CONTRARIO.</w:t>
      </w:r>
    </w:p>
    <w:p w:rsidR="00830677" w:rsidRDefault="00830677">
      <w:pPr>
        <w:pStyle w:val="Style15"/>
        <w:kinsoku w:val="0"/>
        <w:autoSpaceDE/>
        <w:autoSpaceDN/>
        <w:spacing w:before="288"/>
        <w:ind w:left="72"/>
        <w:rPr>
          <w:spacing w:val="-2"/>
          <w:sz w:val="26"/>
          <w:szCs w:val="26"/>
          <w:lang w:val="es-ES" w:eastAsia="es-ES"/>
        </w:rPr>
      </w:pPr>
      <w:r>
        <w:rPr>
          <w:spacing w:val="5"/>
          <w:sz w:val="26"/>
          <w:szCs w:val="26"/>
          <w:lang w:val="es-ES" w:eastAsia="es-ES"/>
        </w:rPr>
        <w:t xml:space="preserve">En la especie, según los atestados del expediente que se ha analizado, pese al </w:t>
      </w:r>
      <w:r>
        <w:rPr>
          <w:spacing w:val="-2"/>
          <w:sz w:val="26"/>
          <w:szCs w:val="26"/>
          <w:lang w:val="es-ES" w:eastAsia="es-ES"/>
        </w:rPr>
        <w:t xml:space="preserve">otorgamiento de un Poder Generalísimo, el Consejo de Transporte Público </w:t>
      </w:r>
      <w:r>
        <w:rPr>
          <w:i/>
          <w:iCs/>
          <w:spacing w:val="-2"/>
          <w:w w:val="105"/>
          <w:sz w:val="25"/>
          <w:szCs w:val="25"/>
          <w:lang w:val="es-ES" w:eastAsia="es-ES"/>
        </w:rPr>
        <w:t xml:space="preserve">-como en </w:t>
      </w:r>
      <w:r>
        <w:rPr>
          <w:i/>
          <w:iCs/>
          <w:spacing w:val="2"/>
          <w:w w:val="105"/>
          <w:sz w:val="25"/>
          <w:szCs w:val="25"/>
          <w:lang w:val="es-ES" w:eastAsia="es-ES"/>
        </w:rPr>
        <w:t xml:space="preserve">otros casos- </w:t>
      </w:r>
      <w:r>
        <w:rPr>
          <w:spacing w:val="2"/>
          <w:sz w:val="26"/>
          <w:szCs w:val="26"/>
          <w:lang w:val="es-ES" w:eastAsia="es-ES"/>
        </w:rPr>
        <w:t xml:space="preserve">sigue sin demostrar que se hubiera dado real y fehacientemente un </w:t>
      </w:r>
      <w:r>
        <w:rPr>
          <w:spacing w:val="-2"/>
          <w:sz w:val="26"/>
          <w:szCs w:val="26"/>
          <w:lang w:val="es-ES" w:eastAsia="es-ES"/>
        </w:rPr>
        <w:t xml:space="preserve">Traspaso </w:t>
      </w:r>
      <w:proofErr w:type="spellStart"/>
      <w:r>
        <w:rPr>
          <w:spacing w:val="-2"/>
          <w:sz w:val="26"/>
          <w:szCs w:val="26"/>
          <w:lang w:val="es-ES" w:eastAsia="es-ES"/>
        </w:rPr>
        <w:t>Inautorizado</w:t>
      </w:r>
      <w:proofErr w:type="spellEnd"/>
      <w:r>
        <w:rPr>
          <w:spacing w:val="-2"/>
          <w:sz w:val="26"/>
          <w:szCs w:val="26"/>
          <w:lang w:val="es-ES" w:eastAsia="es-ES"/>
        </w:rPr>
        <w:t xml:space="preserve"> de la Concesión de Taxi.</w:t>
      </w:r>
    </w:p>
    <w:p w:rsidR="00830677" w:rsidRDefault="00830677">
      <w:pPr>
        <w:pStyle w:val="Style15"/>
        <w:kinsoku w:val="0"/>
        <w:autoSpaceDE/>
        <w:autoSpaceDN/>
        <w:ind w:firstLine="72"/>
        <w:rPr>
          <w:i/>
          <w:iCs/>
          <w:spacing w:val="-3"/>
          <w:w w:val="105"/>
          <w:sz w:val="25"/>
          <w:szCs w:val="25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Recuérdese que para la Caducidad y/o Cancelación de un Derecho de Concesión se </w:t>
      </w:r>
      <w:r>
        <w:rPr>
          <w:spacing w:val="2"/>
          <w:sz w:val="26"/>
          <w:szCs w:val="26"/>
          <w:lang w:val="es-ES" w:eastAsia="es-ES"/>
        </w:rPr>
        <w:t xml:space="preserve">aplica el Procedimiento Administrativo Ordinario a que alude el Libro Segundo de la Ley General de la Administración Pública, el cual presupone y requiere de la </w:t>
      </w:r>
      <w:r>
        <w:rPr>
          <w:spacing w:val="-2"/>
          <w:sz w:val="26"/>
          <w:szCs w:val="26"/>
          <w:lang w:val="es-ES" w:eastAsia="es-ES"/>
        </w:rPr>
        <w:t xml:space="preserve">OBSERVANCIA NECESARIA de una serie de Principios que deben de respetarse </w:t>
      </w:r>
      <w:r>
        <w:rPr>
          <w:spacing w:val="7"/>
          <w:sz w:val="26"/>
          <w:szCs w:val="26"/>
          <w:lang w:val="es-ES" w:eastAsia="es-ES"/>
        </w:rPr>
        <w:t xml:space="preserve">siempre, tal y como son los de: </w:t>
      </w:r>
      <w:r>
        <w:rPr>
          <w:i/>
          <w:iCs/>
          <w:spacing w:val="7"/>
          <w:sz w:val="26"/>
          <w:szCs w:val="26"/>
          <w:lang w:val="es-ES" w:eastAsia="es-ES"/>
        </w:rPr>
        <w:t xml:space="preserve">Debido Proceso, Defensa, Verificación de la </w:t>
      </w:r>
      <w:r>
        <w:rPr>
          <w:i/>
          <w:iCs/>
          <w:spacing w:val="13"/>
          <w:sz w:val="26"/>
          <w:szCs w:val="26"/>
          <w:lang w:val="es-ES" w:eastAsia="es-ES"/>
        </w:rPr>
        <w:t xml:space="preserve">Verdad Real, Presunción de Inocencia, Oficialidad (Impulso de Oficio), </w:t>
      </w:r>
      <w:r>
        <w:rPr>
          <w:i/>
          <w:iCs/>
          <w:sz w:val="26"/>
          <w:szCs w:val="26"/>
          <w:lang w:val="es-ES" w:eastAsia="es-ES"/>
        </w:rPr>
        <w:t xml:space="preserve">Racionalidad, Proporcionalidad y Objetividad. </w:t>
      </w:r>
      <w:r>
        <w:rPr>
          <w:i/>
          <w:iCs/>
          <w:w w:val="105"/>
          <w:sz w:val="25"/>
          <w:szCs w:val="25"/>
          <w:lang w:val="es-ES" w:eastAsia="es-ES"/>
        </w:rPr>
        <w:t xml:space="preserve">(A efecto de una mayor ilustración </w:t>
      </w:r>
      <w:r>
        <w:rPr>
          <w:i/>
          <w:iCs/>
          <w:spacing w:val="4"/>
          <w:w w:val="105"/>
          <w:sz w:val="25"/>
          <w:szCs w:val="25"/>
          <w:lang w:val="es-ES" w:eastAsia="es-ES"/>
        </w:rPr>
        <w:t xml:space="preserve">sobre los contenidos de tales ver: González Bailar, Rafael: </w:t>
      </w:r>
      <w:r>
        <w:rPr>
          <w:i/>
          <w:iCs/>
          <w:spacing w:val="4"/>
          <w:sz w:val="26"/>
          <w:szCs w:val="26"/>
          <w:u w:val="single"/>
          <w:lang w:val="es-ES" w:eastAsia="es-ES"/>
        </w:rPr>
        <w:t xml:space="preserve">LOS PRINCIPIOS </w:t>
      </w:r>
      <w:r>
        <w:rPr>
          <w:i/>
          <w:iCs/>
          <w:spacing w:val="3"/>
          <w:sz w:val="26"/>
          <w:szCs w:val="26"/>
          <w:u w:val="single"/>
          <w:lang w:val="es-ES" w:eastAsia="es-ES"/>
        </w:rPr>
        <w:t xml:space="preserve">GENERALES DEL PROCEDIMIENTO ADMINISTRATIVO EN LA LEY DE LA  </w:t>
      </w:r>
      <w:r>
        <w:rPr>
          <w:i/>
          <w:iCs/>
          <w:spacing w:val="4"/>
          <w:sz w:val="26"/>
          <w:szCs w:val="26"/>
          <w:u w:val="single"/>
          <w:lang w:val="es-ES" w:eastAsia="es-ES"/>
        </w:rPr>
        <w:t>ADMINISTRACIÓN PÚBLICA,</w:t>
      </w:r>
      <w:r>
        <w:rPr>
          <w:i/>
          <w:iCs/>
          <w:spacing w:val="4"/>
          <w:w w:val="105"/>
          <w:sz w:val="25"/>
          <w:szCs w:val="25"/>
          <w:lang w:val="es-ES" w:eastAsia="es-ES"/>
        </w:rPr>
        <w:t xml:space="preserve"> Revista de Ciencias Jurídicas No. 53, Mayo —</w:t>
      </w:r>
      <w:r>
        <w:rPr>
          <w:i/>
          <w:iCs/>
          <w:spacing w:val="12"/>
          <w:w w:val="105"/>
          <w:sz w:val="25"/>
          <w:szCs w:val="25"/>
          <w:lang w:val="es-ES" w:eastAsia="es-ES"/>
        </w:rPr>
        <w:t xml:space="preserve">Agosto, 1985; y el MANUAL DE PROCEDIMIENTO ADMINISTRATIVO, </w:t>
      </w:r>
      <w:r>
        <w:rPr>
          <w:i/>
          <w:iCs/>
          <w:spacing w:val="-3"/>
          <w:w w:val="105"/>
          <w:sz w:val="25"/>
          <w:szCs w:val="25"/>
          <w:lang w:val="es-ES" w:eastAsia="es-ES"/>
        </w:rPr>
        <w:t>Procuraduría General de la República, 2006)</w:t>
      </w:r>
    </w:p>
    <w:p w:rsidR="00830677" w:rsidRDefault="00830677">
      <w:pPr>
        <w:pStyle w:val="Style15"/>
        <w:kinsoku w:val="0"/>
        <w:autoSpaceDE/>
        <w:autoSpaceDN/>
        <w:rPr>
          <w:spacing w:val="-6"/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En el Acuerdo No. 6.9.8 de su Sesión Ordinaria No. 18-2010 del 23 de Marzo del </w:t>
      </w:r>
      <w:r>
        <w:rPr>
          <w:spacing w:val="3"/>
          <w:sz w:val="26"/>
          <w:szCs w:val="26"/>
          <w:lang w:val="es-ES" w:eastAsia="es-ES"/>
        </w:rPr>
        <w:t xml:space="preserve">2010, en cuanto a un caso similar, la Junta Directiva del Consejo de Transporte </w:t>
      </w:r>
      <w:r>
        <w:rPr>
          <w:spacing w:val="-6"/>
          <w:sz w:val="26"/>
          <w:szCs w:val="26"/>
          <w:lang w:val="es-ES" w:eastAsia="es-ES"/>
        </w:rPr>
        <w:t>Público manifiesta:</w:t>
      </w:r>
    </w:p>
    <w:p w:rsidR="00830677" w:rsidRPr="00FB044C" w:rsidRDefault="00830677">
      <w:pPr>
        <w:pStyle w:val="Style23"/>
        <w:kinsoku w:val="0"/>
        <w:autoSpaceDE/>
        <w:autoSpaceDN/>
        <w:adjustRightInd/>
        <w:spacing w:before="288" w:after="108"/>
        <w:ind w:left="504" w:right="720" w:firstLine="72"/>
        <w:jc w:val="both"/>
        <w:rPr>
          <w:b/>
          <w:i/>
          <w:iCs/>
          <w:spacing w:val="2"/>
          <w:sz w:val="26"/>
          <w:szCs w:val="26"/>
          <w:u w:val="single"/>
          <w:lang w:val="es-ES" w:eastAsia="es-ES"/>
        </w:rPr>
      </w:pPr>
      <w:r w:rsidRPr="00FB044C">
        <w:rPr>
          <w:b/>
          <w:i/>
          <w:iCs/>
          <w:spacing w:val="-1"/>
          <w:sz w:val="26"/>
          <w:szCs w:val="26"/>
          <w:lang w:val="es-ES" w:eastAsia="es-ES"/>
        </w:rPr>
        <w:t xml:space="preserve">..."El otorgamiento de un poder generalísimo que atribuye amplísimas </w:t>
      </w:r>
      <w:r w:rsidRPr="00FB044C">
        <w:rPr>
          <w:b/>
          <w:i/>
          <w:iCs/>
          <w:spacing w:val="4"/>
          <w:sz w:val="26"/>
          <w:szCs w:val="26"/>
          <w:lang w:val="es-ES" w:eastAsia="es-ES"/>
        </w:rPr>
        <w:t xml:space="preserve">facultades de disposición, y no sólo de administración, a un tercero </w:t>
      </w:r>
      <w:r w:rsidRPr="00FB044C">
        <w:rPr>
          <w:b/>
          <w:i/>
          <w:iCs/>
          <w:spacing w:val="6"/>
          <w:sz w:val="26"/>
          <w:szCs w:val="26"/>
          <w:lang w:val="es-ES" w:eastAsia="es-ES"/>
        </w:rPr>
        <w:t xml:space="preserve">respecto del derecho de la concesión, </w:t>
      </w:r>
      <w:r w:rsidRPr="00FB044C">
        <w:rPr>
          <w:b/>
          <w:i/>
          <w:iCs/>
          <w:spacing w:val="6"/>
          <w:sz w:val="26"/>
          <w:szCs w:val="26"/>
          <w:u w:val="single"/>
          <w:lang w:val="es-ES" w:eastAsia="es-ES"/>
        </w:rPr>
        <w:t xml:space="preserve">por ese sólo hecho genera el </w:t>
      </w:r>
      <w:r w:rsidRPr="00FB044C">
        <w:rPr>
          <w:b/>
          <w:i/>
          <w:iCs/>
          <w:spacing w:val="5"/>
          <w:sz w:val="26"/>
          <w:szCs w:val="26"/>
          <w:u w:val="single"/>
          <w:lang w:val="es-ES" w:eastAsia="es-ES"/>
        </w:rPr>
        <w:t xml:space="preserve">deber en la Administración de investigar los elementos de fondo que </w:t>
      </w:r>
      <w:r w:rsidRPr="00FB044C">
        <w:rPr>
          <w:b/>
          <w:i/>
          <w:iCs/>
          <w:spacing w:val="7"/>
          <w:sz w:val="26"/>
          <w:szCs w:val="26"/>
          <w:u w:val="single"/>
          <w:lang w:val="es-ES" w:eastAsia="es-ES"/>
        </w:rPr>
        <w:t xml:space="preserve">han motivado tal negociación —contrato de mandato-, a efecto de </w:t>
      </w:r>
      <w:r w:rsidRPr="00FB044C">
        <w:rPr>
          <w:b/>
          <w:i/>
          <w:iCs/>
          <w:spacing w:val="10"/>
          <w:sz w:val="26"/>
          <w:szCs w:val="26"/>
          <w:u w:val="single"/>
          <w:lang w:val="es-ES" w:eastAsia="es-ES"/>
        </w:rPr>
        <w:t xml:space="preserve">verificar jurídicamente si ha existido la comisión de la falta o el </w:t>
      </w:r>
      <w:r w:rsidRPr="00FB044C">
        <w:rPr>
          <w:b/>
          <w:i/>
          <w:iCs/>
          <w:spacing w:val="7"/>
          <w:sz w:val="26"/>
          <w:szCs w:val="26"/>
          <w:u w:val="single"/>
          <w:lang w:val="es-ES" w:eastAsia="es-ES"/>
        </w:rPr>
        <w:t xml:space="preserve">incumplimiento contractual evidenciado, o si bien la situación en  </w:t>
      </w:r>
      <w:r w:rsidRPr="00FB044C">
        <w:rPr>
          <w:b/>
          <w:i/>
          <w:iCs/>
          <w:spacing w:val="5"/>
          <w:sz w:val="26"/>
          <w:szCs w:val="26"/>
          <w:u w:val="single"/>
          <w:lang w:val="es-ES" w:eastAsia="es-ES"/>
        </w:rPr>
        <w:t xml:space="preserve">concreto resulta justificada en derecho y no contraviene el cuerpo  </w:t>
      </w:r>
      <w:r w:rsidRPr="00FB044C">
        <w:rPr>
          <w:b/>
          <w:i/>
          <w:iCs/>
          <w:spacing w:val="2"/>
          <w:sz w:val="26"/>
          <w:szCs w:val="26"/>
          <w:u w:val="single"/>
          <w:lang w:val="es-ES" w:eastAsia="es-ES"/>
        </w:rPr>
        <w:t>normativo que regula la materia de transporte público modalidad taxi,</w:t>
      </w:r>
    </w:p>
    <w:p w:rsidR="00830677" w:rsidRDefault="00830677">
      <w:pPr>
        <w:spacing w:before="612"/>
        <w:jc w:val="center"/>
      </w:pPr>
    </w:p>
    <w:p w:rsidR="00FB044C" w:rsidRDefault="00FB044C">
      <w:pPr>
        <w:pStyle w:val="Style23"/>
        <w:kinsoku w:val="0"/>
        <w:autoSpaceDE/>
        <w:autoSpaceDN/>
        <w:adjustRightInd/>
        <w:ind w:left="648" w:right="648"/>
        <w:rPr>
          <w:i/>
          <w:iCs/>
          <w:spacing w:val="-3"/>
          <w:w w:val="105"/>
          <w:sz w:val="26"/>
          <w:szCs w:val="26"/>
          <w:lang w:val="es-ES" w:eastAsia="es-ES"/>
        </w:rPr>
      </w:pPr>
    </w:p>
    <w:p w:rsidR="00414986" w:rsidRDefault="00414986">
      <w:pPr>
        <w:pStyle w:val="Style23"/>
        <w:kinsoku w:val="0"/>
        <w:autoSpaceDE/>
        <w:autoSpaceDN/>
        <w:adjustRightInd/>
        <w:ind w:left="648" w:right="648"/>
        <w:rPr>
          <w:i/>
          <w:iCs/>
          <w:spacing w:val="-3"/>
          <w:w w:val="105"/>
          <w:sz w:val="26"/>
          <w:szCs w:val="26"/>
          <w:lang w:val="es-ES" w:eastAsia="es-ES"/>
        </w:rPr>
      </w:pPr>
    </w:p>
    <w:p w:rsidR="00414986" w:rsidRDefault="00414986">
      <w:pPr>
        <w:pStyle w:val="Style23"/>
        <w:kinsoku w:val="0"/>
        <w:autoSpaceDE/>
        <w:autoSpaceDN/>
        <w:adjustRightInd/>
        <w:ind w:left="648" w:right="648"/>
        <w:rPr>
          <w:i/>
          <w:iCs/>
          <w:spacing w:val="-3"/>
          <w:w w:val="105"/>
          <w:sz w:val="26"/>
          <w:szCs w:val="26"/>
          <w:lang w:val="es-ES" w:eastAsia="es-ES"/>
        </w:rPr>
      </w:pPr>
    </w:p>
    <w:p w:rsidR="00414986" w:rsidRDefault="00414986">
      <w:pPr>
        <w:pStyle w:val="Style23"/>
        <w:kinsoku w:val="0"/>
        <w:autoSpaceDE/>
        <w:autoSpaceDN/>
        <w:adjustRightInd/>
        <w:ind w:left="648" w:right="648"/>
        <w:rPr>
          <w:i/>
          <w:iCs/>
          <w:spacing w:val="-3"/>
          <w:w w:val="105"/>
          <w:sz w:val="26"/>
          <w:szCs w:val="26"/>
          <w:lang w:val="es-ES" w:eastAsia="es-ES"/>
        </w:rPr>
      </w:pPr>
    </w:p>
    <w:p w:rsidR="00FB044C" w:rsidRDefault="00FB044C">
      <w:pPr>
        <w:pStyle w:val="Style23"/>
        <w:kinsoku w:val="0"/>
        <w:autoSpaceDE/>
        <w:autoSpaceDN/>
        <w:adjustRightInd/>
        <w:ind w:left="648" w:right="648"/>
        <w:rPr>
          <w:i/>
          <w:iCs/>
          <w:spacing w:val="-3"/>
          <w:w w:val="105"/>
          <w:sz w:val="26"/>
          <w:szCs w:val="26"/>
          <w:lang w:val="es-ES" w:eastAsia="es-ES"/>
        </w:rPr>
      </w:pPr>
    </w:p>
    <w:p w:rsidR="00830677" w:rsidRPr="00FB044C" w:rsidRDefault="00830677">
      <w:pPr>
        <w:pStyle w:val="Style23"/>
        <w:kinsoku w:val="0"/>
        <w:autoSpaceDE/>
        <w:autoSpaceDN/>
        <w:adjustRightInd/>
        <w:ind w:left="648" w:right="648"/>
        <w:rPr>
          <w:b/>
          <w:i/>
          <w:iCs/>
          <w:w w:val="105"/>
          <w:sz w:val="26"/>
          <w:szCs w:val="26"/>
          <w:lang w:val="es-ES" w:eastAsia="es-ES"/>
        </w:rPr>
      </w:pPr>
      <w:proofErr w:type="gramStart"/>
      <w:r w:rsidRPr="00FB044C">
        <w:rPr>
          <w:b/>
          <w:i/>
          <w:iCs/>
          <w:spacing w:val="-3"/>
          <w:w w:val="105"/>
          <w:sz w:val="26"/>
          <w:szCs w:val="26"/>
          <w:lang w:val="es-ES" w:eastAsia="es-ES"/>
        </w:rPr>
        <w:t>incluidas</w:t>
      </w:r>
      <w:proofErr w:type="gramEnd"/>
      <w:r w:rsidRPr="00FB044C">
        <w:rPr>
          <w:b/>
          <w:i/>
          <w:iCs/>
          <w:spacing w:val="-3"/>
          <w:w w:val="105"/>
          <w:sz w:val="26"/>
          <w:szCs w:val="26"/>
          <w:lang w:val="es-ES" w:eastAsia="es-ES"/>
        </w:rPr>
        <w:t xml:space="preserve"> por supuesto las obligaciones que establece el Contrato de </w:t>
      </w:r>
      <w:r w:rsidRPr="00FB044C">
        <w:rPr>
          <w:b/>
          <w:i/>
          <w:iCs/>
          <w:w w:val="105"/>
          <w:sz w:val="26"/>
          <w:szCs w:val="26"/>
          <w:lang w:val="es-ES" w:eastAsia="es-ES"/>
        </w:rPr>
        <w:t>concesión."</w:t>
      </w:r>
    </w:p>
    <w:p w:rsidR="00830677" w:rsidRDefault="00830677">
      <w:pPr>
        <w:pStyle w:val="Style14"/>
        <w:kinsoku w:val="0"/>
        <w:autoSpaceDE/>
        <w:autoSpaceDN/>
        <w:spacing w:before="252"/>
        <w:ind w:right="72" w:firstLine="72"/>
        <w:rPr>
          <w:spacing w:val="-4"/>
          <w:w w:val="105"/>
          <w:sz w:val="26"/>
          <w:szCs w:val="26"/>
          <w:lang w:val="es-ES" w:eastAsia="es-ES"/>
        </w:rPr>
      </w:pPr>
      <w:r>
        <w:rPr>
          <w:spacing w:val="-3"/>
          <w:w w:val="105"/>
          <w:sz w:val="26"/>
          <w:szCs w:val="26"/>
          <w:lang w:val="es-ES" w:eastAsia="es-ES"/>
        </w:rPr>
        <w:t xml:space="preserve">Confirmándose así lo que este Tribunal ha expresado en otras oportunidades, en sentido de que no basta con la emisión de un Poder, sino que debe de valorarse su </w:t>
      </w:r>
      <w:r>
        <w:rPr>
          <w:spacing w:val="10"/>
          <w:w w:val="105"/>
          <w:sz w:val="26"/>
          <w:szCs w:val="26"/>
          <w:lang w:val="es-ES" w:eastAsia="es-ES"/>
        </w:rPr>
        <w:t xml:space="preserve">texto e intencionalidad, </w:t>
      </w:r>
      <w:r>
        <w:rPr>
          <w:spacing w:val="10"/>
          <w:w w:val="105"/>
          <w:sz w:val="25"/>
          <w:szCs w:val="25"/>
          <w:u w:val="single"/>
          <w:lang w:val="es-ES" w:eastAsia="es-ES"/>
        </w:rPr>
        <w:t xml:space="preserve">debe verificarse lo que ha acontecido en realidad. </w:t>
      </w:r>
      <w:r>
        <w:rPr>
          <w:spacing w:val="-8"/>
          <w:w w:val="105"/>
          <w:sz w:val="26"/>
          <w:szCs w:val="26"/>
          <w:lang w:val="es-ES" w:eastAsia="es-ES"/>
        </w:rPr>
        <w:t xml:space="preserve">Teniéndose que la Administración debe verificar la Verdad Real utilizando todos los </w:t>
      </w:r>
      <w:r>
        <w:rPr>
          <w:spacing w:val="7"/>
          <w:w w:val="105"/>
          <w:sz w:val="26"/>
          <w:szCs w:val="26"/>
          <w:lang w:val="es-ES" w:eastAsia="es-ES"/>
        </w:rPr>
        <w:t xml:space="preserve">Medios de Prueba Necesarios </w:t>
      </w:r>
      <w:r>
        <w:rPr>
          <w:i/>
          <w:iCs/>
          <w:spacing w:val="7"/>
          <w:w w:val="105"/>
          <w:sz w:val="26"/>
          <w:szCs w:val="26"/>
          <w:lang w:val="es-ES" w:eastAsia="es-ES"/>
        </w:rPr>
        <w:t xml:space="preserve">(Principio de Libre Prueba), </w:t>
      </w:r>
      <w:r>
        <w:rPr>
          <w:spacing w:val="7"/>
          <w:w w:val="105"/>
          <w:sz w:val="26"/>
          <w:szCs w:val="26"/>
          <w:lang w:val="es-ES" w:eastAsia="es-ES"/>
        </w:rPr>
        <w:t xml:space="preserve">pero no puede </w:t>
      </w:r>
      <w:r>
        <w:rPr>
          <w:spacing w:val="-4"/>
          <w:w w:val="105"/>
          <w:sz w:val="26"/>
          <w:szCs w:val="26"/>
          <w:lang w:val="es-ES" w:eastAsia="es-ES"/>
        </w:rPr>
        <w:t>presuponerse una falta, tal y como se colige de lo actuado.</w:t>
      </w:r>
    </w:p>
    <w:p w:rsidR="00830677" w:rsidRDefault="00830677">
      <w:pPr>
        <w:pStyle w:val="Style14"/>
        <w:kinsoku w:val="0"/>
        <w:autoSpaceDE/>
        <w:autoSpaceDN/>
        <w:spacing w:before="324"/>
        <w:ind w:right="72"/>
        <w:rPr>
          <w:spacing w:val="-4"/>
          <w:w w:val="105"/>
          <w:sz w:val="26"/>
          <w:szCs w:val="26"/>
          <w:lang w:val="es-ES" w:eastAsia="es-ES"/>
        </w:rPr>
      </w:pPr>
      <w:r>
        <w:rPr>
          <w:spacing w:val="-3"/>
          <w:w w:val="105"/>
          <w:sz w:val="26"/>
          <w:szCs w:val="26"/>
          <w:lang w:val="es-ES" w:eastAsia="es-ES"/>
        </w:rPr>
        <w:t xml:space="preserve">Conforme a la Verdad Real, es lo que se debe de hacer. La labor Investigativa e </w:t>
      </w:r>
      <w:r>
        <w:rPr>
          <w:spacing w:val="-1"/>
          <w:w w:val="105"/>
          <w:sz w:val="26"/>
          <w:szCs w:val="26"/>
          <w:lang w:val="es-ES" w:eastAsia="es-ES"/>
        </w:rPr>
        <w:t xml:space="preserve">Inquisitiva de la Administración </w:t>
      </w:r>
      <w:r>
        <w:rPr>
          <w:b/>
          <w:bCs/>
          <w:spacing w:val="-1"/>
          <w:w w:val="105"/>
          <w:sz w:val="25"/>
          <w:szCs w:val="25"/>
          <w:lang w:val="es-ES" w:eastAsia="es-ES"/>
        </w:rPr>
        <w:t xml:space="preserve">DEBE DEMOSTRAR FEHACIENTEMENTE </w:t>
      </w:r>
      <w:r>
        <w:rPr>
          <w:b/>
          <w:bCs/>
          <w:spacing w:val="4"/>
          <w:w w:val="105"/>
          <w:sz w:val="25"/>
          <w:szCs w:val="25"/>
          <w:lang w:val="es-ES" w:eastAsia="es-ES"/>
        </w:rPr>
        <w:t xml:space="preserve">LA FALTA QUE SE ACUSA </w:t>
      </w:r>
      <w:r>
        <w:rPr>
          <w:i/>
          <w:iCs/>
          <w:spacing w:val="4"/>
          <w:w w:val="105"/>
          <w:sz w:val="26"/>
          <w:szCs w:val="26"/>
          <w:lang w:val="es-ES" w:eastAsia="es-ES"/>
        </w:rPr>
        <w:t xml:space="preserve">(Principio de Carga de la Prueba). </w:t>
      </w:r>
      <w:r>
        <w:rPr>
          <w:spacing w:val="4"/>
          <w:w w:val="105"/>
          <w:sz w:val="26"/>
          <w:szCs w:val="26"/>
          <w:lang w:val="es-ES" w:eastAsia="es-ES"/>
        </w:rPr>
        <w:t xml:space="preserve">No puede </w:t>
      </w:r>
      <w:r>
        <w:rPr>
          <w:spacing w:val="-4"/>
          <w:w w:val="105"/>
          <w:sz w:val="26"/>
          <w:szCs w:val="26"/>
          <w:lang w:val="es-ES" w:eastAsia="es-ES"/>
        </w:rPr>
        <w:t>imaginarse o suponerse una Falta.</w:t>
      </w:r>
    </w:p>
    <w:p w:rsidR="00830677" w:rsidRDefault="00830677">
      <w:pPr>
        <w:pStyle w:val="Style14"/>
        <w:kinsoku w:val="0"/>
        <w:autoSpaceDE/>
        <w:autoSpaceDN/>
        <w:ind w:right="72"/>
        <w:rPr>
          <w:spacing w:val="-6"/>
          <w:w w:val="105"/>
          <w:sz w:val="26"/>
          <w:szCs w:val="26"/>
          <w:lang w:val="es-ES" w:eastAsia="es-ES"/>
        </w:rPr>
      </w:pPr>
      <w:r>
        <w:rPr>
          <w:w w:val="105"/>
          <w:sz w:val="26"/>
          <w:szCs w:val="26"/>
          <w:lang w:val="es-ES" w:eastAsia="es-ES"/>
        </w:rPr>
        <w:t xml:space="preserve">En tal sentido debe estarse y tenerse en estima lo ya dispuesto por este Tribunal, </w:t>
      </w:r>
      <w:r>
        <w:rPr>
          <w:spacing w:val="-4"/>
          <w:w w:val="105"/>
          <w:sz w:val="26"/>
          <w:szCs w:val="26"/>
          <w:lang w:val="es-ES" w:eastAsia="es-ES"/>
        </w:rPr>
        <w:t xml:space="preserve">para casos similares, mediante nuestras Resoluciones Nos. TAT-1975-2010, de las 14:15 horas, y TAT-1981-2010, de las 14:50 horas, ambas del 30 de Setiembre del </w:t>
      </w:r>
      <w:r>
        <w:rPr>
          <w:spacing w:val="-6"/>
          <w:w w:val="105"/>
          <w:sz w:val="26"/>
          <w:szCs w:val="26"/>
          <w:lang w:val="es-ES" w:eastAsia="es-ES"/>
        </w:rPr>
        <w:t>2010, entre otras.</w:t>
      </w:r>
    </w:p>
    <w:p w:rsidR="00830677" w:rsidRDefault="00830677">
      <w:pPr>
        <w:pStyle w:val="Style14"/>
        <w:kinsoku w:val="0"/>
        <w:autoSpaceDE/>
        <w:autoSpaceDN/>
        <w:ind w:right="72"/>
        <w:rPr>
          <w:i/>
          <w:iCs/>
          <w:spacing w:val="-2"/>
          <w:w w:val="105"/>
          <w:sz w:val="26"/>
          <w:szCs w:val="26"/>
          <w:lang w:val="es-ES" w:eastAsia="es-ES"/>
        </w:rPr>
      </w:pPr>
      <w:r>
        <w:rPr>
          <w:spacing w:val="-4"/>
          <w:w w:val="105"/>
          <w:sz w:val="26"/>
          <w:szCs w:val="26"/>
          <w:lang w:val="es-ES" w:eastAsia="es-ES"/>
        </w:rPr>
        <w:t xml:space="preserve">En resumidas cuentas y en la que se ha llamado la materia de la "Cancelación de </w:t>
      </w:r>
      <w:r>
        <w:rPr>
          <w:spacing w:val="-1"/>
          <w:w w:val="105"/>
          <w:sz w:val="26"/>
          <w:szCs w:val="26"/>
          <w:lang w:val="es-ES" w:eastAsia="es-ES"/>
        </w:rPr>
        <w:t xml:space="preserve">Concesiones de Taxi por el Otorgamiento de Poderes", lo que este Tribunal ha </w:t>
      </w:r>
      <w:r>
        <w:rPr>
          <w:spacing w:val="-4"/>
          <w:w w:val="105"/>
          <w:sz w:val="26"/>
          <w:szCs w:val="26"/>
          <w:lang w:val="es-ES" w:eastAsia="es-ES"/>
        </w:rPr>
        <w:t xml:space="preserve">dispuesto no es que en todos los casos se deba resolver de una misma forma o que sí </w:t>
      </w:r>
      <w:r>
        <w:rPr>
          <w:spacing w:val="6"/>
          <w:w w:val="105"/>
          <w:sz w:val="26"/>
          <w:szCs w:val="26"/>
          <w:lang w:val="es-ES" w:eastAsia="es-ES"/>
        </w:rPr>
        <w:t xml:space="preserve">se ha otorgado un Poder no pueda haber un indicio de un posible Traspaso </w:t>
      </w:r>
      <w:proofErr w:type="spellStart"/>
      <w:r>
        <w:rPr>
          <w:w w:val="105"/>
          <w:sz w:val="26"/>
          <w:szCs w:val="26"/>
          <w:lang w:val="es-ES" w:eastAsia="es-ES"/>
        </w:rPr>
        <w:t>Inautorizado</w:t>
      </w:r>
      <w:proofErr w:type="spellEnd"/>
      <w:r>
        <w:rPr>
          <w:w w:val="105"/>
          <w:sz w:val="26"/>
          <w:szCs w:val="26"/>
          <w:lang w:val="es-ES" w:eastAsia="es-ES"/>
        </w:rPr>
        <w:t xml:space="preserve"> de Concesión. </w:t>
      </w:r>
      <w:r>
        <w:rPr>
          <w:b/>
          <w:bCs/>
          <w:w w:val="105"/>
          <w:sz w:val="25"/>
          <w:szCs w:val="25"/>
          <w:lang w:val="es-ES" w:eastAsia="es-ES"/>
        </w:rPr>
        <w:t xml:space="preserve">Sino que la Falta Principal que lleva a la Sanción </w:t>
      </w:r>
      <w:r>
        <w:rPr>
          <w:b/>
          <w:bCs/>
          <w:spacing w:val="8"/>
          <w:w w:val="105"/>
          <w:sz w:val="25"/>
          <w:szCs w:val="25"/>
          <w:lang w:val="es-ES" w:eastAsia="es-ES"/>
        </w:rPr>
        <w:t xml:space="preserve">Máxima de Caducidad de la Concesión DEBE DEMOSTRARSE y no de </w:t>
      </w:r>
      <w:r>
        <w:rPr>
          <w:b/>
          <w:bCs/>
          <w:spacing w:val="-4"/>
          <w:w w:val="105"/>
          <w:sz w:val="25"/>
          <w:szCs w:val="25"/>
          <w:lang w:val="es-ES" w:eastAsia="es-ES"/>
        </w:rPr>
        <w:t xml:space="preserve">Presumirse. </w:t>
      </w:r>
      <w:r>
        <w:rPr>
          <w:spacing w:val="-4"/>
          <w:w w:val="105"/>
          <w:sz w:val="26"/>
          <w:szCs w:val="26"/>
          <w:lang w:val="es-ES" w:eastAsia="es-ES"/>
        </w:rPr>
        <w:t xml:space="preserve">Y que para ello debe de ponderarse la Verdad Real y no solo el mero </w:t>
      </w:r>
      <w:r>
        <w:rPr>
          <w:spacing w:val="-5"/>
          <w:w w:val="105"/>
          <w:sz w:val="26"/>
          <w:szCs w:val="26"/>
          <w:lang w:val="es-ES" w:eastAsia="es-ES"/>
        </w:rPr>
        <w:t xml:space="preserve">hecho de la emisión del Poder o de su Literalidad. A nuestra estima el Consejo de </w:t>
      </w:r>
      <w:r>
        <w:rPr>
          <w:spacing w:val="1"/>
          <w:w w:val="105"/>
          <w:sz w:val="26"/>
          <w:szCs w:val="26"/>
          <w:lang w:val="es-ES" w:eastAsia="es-ES"/>
        </w:rPr>
        <w:t xml:space="preserve">Transporte Público cuenta con los medios y posibilidades debidos para poder </w:t>
      </w:r>
      <w:r>
        <w:rPr>
          <w:spacing w:val="-2"/>
          <w:w w:val="105"/>
          <w:sz w:val="26"/>
          <w:szCs w:val="26"/>
          <w:lang w:val="es-ES" w:eastAsia="es-ES"/>
        </w:rPr>
        <w:t xml:space="preserve">demostrar verdaderamente situaciones anómalas y sancionables de Traspasos o Transferencias </w:t>
      </w:r>
      <w:proofErr w:type="spellStart"/>
      <w:r>
        <w:rPr>
          <w:spacing w:val="-2"/>
          <w:w w:val="105"/>
          <w:sz w:val="26"/>
          <w:szCs w:val="26"/>
          <w:lang w:val="es-ES" w:eastAsia="es-ES"/>
        </w:rPr>
        <w:t>Inautorizadas</w:t>
      </w:r>
      <w:proofErr w:type="spellEnd"/>
      <w:r>
        <w:rPr>
          <w:spacing w:val="-2"/>
          <w:w w:val="105"/>
          <w:sz w:val="26"/>
          <w:szCs w:val="26"/>
          <w:lang w:val="es-ES" w:eastAsia="es-ES"/>
        </w:rPr>
        <w:t xml:space="preserve"> de Derechos de Concesión </w:t>
      </w:r>
      <w:r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(consultas sobre trabajos </w:t>
      </w:r>
      <w:r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del Concesionario, consultas a la CCSS, Registro de Salidas del País, Inspecciones </w:t>
      </w:r>
      <w:r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o Seguimientos de Campo, </w:t>
      </w:r>
      <w:proofErr w:type="spellStart"/>
      <w:r>
        <w:rPr>
          <w:i/>
          <w:iCs/>
          <w:spacing w:val="-2"/>
          <w:w w:val="105"/>
          <w:sz w:val="26"/>
          <w:szCs w:val="26"/>
          <w:lang w:val="es-ES" w:eastAsia="es-ES"/>
        </w:rPr>
        <w:t>etc</w:t>
      </w:r>
      <w:proofErr w:type="spellEnd"/>
      <w:r>
        <w:rPr>
          <w:i/>
          <w:iCs/>
          <w:spacing w:val="-2"/>
          <w:w w:val="105"/>
          <w:sz w:val="26"/>
          <w:szCs w:val="26"/>
          <w:lang w:val="es-ES" w:eastAsia="es-ES"/>
        </w:rPr>
        <w:t>...).</w:t>
      </w:r>
    </w:p>
    <w:p w:rsidR="00830677" w:rsidRDefault="00830677">
      <w:pPr>
        <w:pStyle w:val="Style23"/>
        <w:kinsoku w:val="0"/>
        <w:autoSpaceDE/>
        <w:autoSpaceDN/>
        <w:adjustRightInd/>
        <w:spacing w:before="252" w:after="792"/>
        <w:ind w:right="72"/>
        <w:jc w:val="both"/>
        <w:rPr>
          <w:spacing w:val="-6"/>
          <w:w w:val="105"/>
          <w:sz w:val="26"/>
          <w:szCs w:val="26"/>
          <w:lang w:val="es-ES" w:eastAsia="es-ES"/>
        </w:rPr>
      </w:pPr>
      <w:r>
        <w:rPr>
          <w:spacing w:val="-2"/>
          <w:w w:val="105"/>
          <w:sz w:val="26"/>
          <w:szCs w:val="26"/>
          <w:lang w:val="es-ES" w:eastAsia="es-ES"/>
        </w:rPr>
        <w:t>Otro aspecto de medular estima a los efectos de definir lo del caso de marras lo constituye el hecho demostrado de que el Poder otorgado por don L</w:t>
      </w:r>
      <w:r w:rsidR="00FB044C">
        <w:rPr>
          <w:spacing w:val="-2"/>
          <w:w w:val="105"/>
          <w:sz w:val="26"/>
          <w:szCs w:val="26"/>
          <w:lang w:val="es-ES" w:eastAsia="es-ES"/>
        </w:rPr>
        <w:t>.</w:t>
      </w:r>
      <w:r>
        <w:rPr>
          <w:spacing w:val="-2"/>
          <w:w w:val="105"/>
          <w:sz w:val="26"/>
          <w:szCs w:val="26"/>
          <w:lang w:val="es-ES" w:eastAsia="es-ES"/>
        </w:rPr>
        <w:t xml:space="preserve"> a don </w:t>
      </w:r>
      <w:r>
        <w:rPr>
          <w:spacing w:val="-5"/>
          <w:w w:val="105"/>
          <w:sz w:val="26"/>
          <w:szCs w:val="26"/>
          <w:lang w:val="es-ES" w:eastAsia="es-ES"/>
        </w:rPr>
        <w:t>O</w:t>
      </w:r>
      <w:r w:rsidR="00FB044C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-5"/>
          <w:w w:val="105"/>
          <w:sz w:val="26"/>
          <w:szCs w:val="26"/>
          <w:lang w:val="es-ES" w:eastAsia="es-ES"/>
        </w:rPr>
        <w:t xml:space="preserve">, pese a la amplitud de su texto y de sus alcances, solamente se tiene corno </w:t>
      </w:r>
      <w:r>
        <w:rPr>
          <w:spacing w:val="-4"/>
          <w:w w:val="105"/>
          <w:sz w:val="26"/>
          <w:szCs w:val="26"/>
          <w:lang w:val="es-ES" w:eastAsia="es-ES"/>
        </w:rPr>
        <w:t xml:space="preserve">utilizado en el otorgamiento de un Poder Especial a dos tramitadores del medio, para </w:t>
      </w:r>
      <w:r>
        <w:rPr>
          <w:spacing w:val="-1"/>
          <w:w w:val="105"/>
          <w:sz w:val="26"/>
          <w:szCs w:val="26"/>
          <w:lang w:val="es-ES" w:eastAsia="es-ES"/>
        </w:rPr>
        <w:t xml:space="preserve">la gestión de un Cambio de Unidad. Poder especial que no presenta objeción o </w:t>
      </w:r>
      <w:r>
        <w:rPr>
          <w:spacing w:val="-6"/>
          <w:w w:val="105"/>
          <w:sz w:val="26"/>
          <w:szCs w:val="26"/>
          <w:lang w:val="es-ES" w:eastAsia="es-ES"/>
        </w:rPr>
        <w:t>cuestionamiento.</w:t>
      </w:r>
    </w:p>
    <w:p w:rsidR="00FB044C" w:rsidRDefault="00FB044C">
      <w:pPr>
        <w:pStyle w:val="Style23"/>
        <w:kinsoku w:val="0"/>
        <w:autoSpaceDE/>
        <w:autoSpaceDN/>
        <w:adjustRightInd/>
        <w:jc w:val="both"/>
        <w:rPr>
          <w:w w:val="105"/>
          <w:sz w:val="25"/>
          <w:szCs w:val="25"/>
          <w:lang w:val="es-ES" w:eastAsia="es-ES"/>
        </w:rPr>
      </w:pPr>
    </w:p>
    <w:p w:rsidR="00FB044C" w:rsidRDefault="00FB044C">
      <w:pPr>
        <w:pStyle w:val="Style23"/>
        <w:kinsoku w:val="0"/>
        <w:autoSpaceDE/>
        <w:autoSpaceDN/>
        <w:adjustRightInd/>
        <w:jc w:val="both"/>
        <w:rPr>
          <w:w w:val="105"/>
          <w:sz w:val="25"/>
          <w:szCs w:val="25"/>
          <w:lang w:val="es-ES" w:eastAsia="es-ES"/>
        </w:rPr>
      </w:pPr>
    </w:p>
    <w:p w:rsidR="00FB044C" w:rsidRDefault="00FB044C">
      <w:pPr>
        <w:pStyle w:val="Style23"/>
        <w:kinsoku w:val="0"/>
        <w:autoSpaceDE/>
        <w:autoSpaceDN/>
        <w:adjustRightInd/>
        <w:jc w:val="both"/>
        <w:rPr>
          <w:w w:val="105"/>
          <w:sz w:val="25"/>
          <w:szCs w:val="25"/>
          <w:lang w:val="es-ES" w:eastAsia="es-ES"/>
        </w:rPr>
      </w:pPr>
    </w:p>
    <w:p w:rsidR="00FB044C" w:rsidRDefault="00FB044C">
      <w:pPr>
        <w:pStyle w:val="Style23"/>
        <w:kinsoku w:val="0"/>
        <w:autoSpaceDE/>
        <w:autoSpaceDN/>
        <w:adjustRightInd/>
        <w:jc w:val="both"/>
        <w:rPr>
          <w:w w:val="105"/>
          <w:sz w:val="25"/>
          <w:szCs w:val="25"/>
          <w:lang w:val="es-ES" w:eastAsia="es-ES"/>
        </w:rPr>
      </w:pPr>
    </w:p>
    <w:p w:rsidR="00FB044C" w:rsidRDefault="00FB044C">
      <w:pPr>
        <w:pStyle w:val="Style23"/>
        <w:kinsoku w:val="0"/>
        <w:autoSpaceDE/>
        <w:autoSpaceDN/>
        <w:adjustRightInd/>
        <w:jc w:val="both"/>
        <w:rPr>
          <w:w w:val="105"/>
          <w:sz w:val="25"/>
          <w:szCs w:val="25"/>
          <w:lang w:val="es-ES" w:eastAsia="es-ES"/>
        </w:rPr>
      </w:pPr>
    </w:p>
    <w:p w:rsidR="00414986" w:rsidRDefault="00414986">
      <w:pPr>
        <w:pStyle w:val="Style23"/>
        <w:kinsoku w:val="0"/>
        <w:autoSpaceDE/>
        <w:autoSpaceDN/>
        <w:adjustRightInd/>
        <w:jc w:val="both"/>
        <w:rPr>
          <w:w w:val="105"/>
          <w:sz w:val="25"/>
          <w:szCs w:val="25"/>
          <w:lang w:val="es-ES" w:eastAsia="es-ES"/>
        </w:rPr>
      </w:pPr>
    </w:p>
    <w:p w:rsidR="00414986" w:rsidRDefault="00414986">
      <w:pPr>
        <w:pStyle w:val="Style23"/>
        <w:kinsoku w:val="0"/>
        <w:autoSpaceDE/>
        <w:autoSpaceDN/>
        <w:adjustRightInd/>
        <w:jc w:val="both"/>
        <w:rPr>
          <w:w w:val="105"/>
          <w:sz w:val="25"/>
          <w:szCs w:val="25"/>
          <w:lang w:val="es-ES" w:eastAsia="es-ES"/>
        </w:rPr>
      </w:pPr>
    </w:p>
    <w:p w:rsidR="00414986" w:rsidRDefault="00414986">
      <w:pPr>
        <w:pStyle w:val="Style23"/>
        <w:kinsoku w:val="0"/>
        <w:autoSpaceDE/>
        <w:autoSpaceDN/>
        <w:adjustRightInd/>
        <w:jc w:val="both"/>
        <w:rPr>
          <w:w w:val="105"/>
          <w:sz w:val="25"/>
          <w:szCs w:val="25"/>
          <w:lang w:val="es-ES" w:eastAsia="es-ES"/>
        </w:rPr>
      </w:pPr>
    </w:p>
    <w:p w:rsidR="00414986" w:rsidRDefault="00414986">
      <w:pPr>
        <w:pStyle w:val="Style23"/>
        <w:kinsoku w:val="0"/>
        <w:autoSpaceDE/>
        <w:autoSpaceDN/>
        <w:adjustRightInd/>
        <w:jc w:val="both"/>
        <w:rPr>
          <w:w w:val="105"/>
          <w:sz w:val="25"/>
          <w:szCs w:val="25"/>
          <w:lang w:val="es-ES" w:eastAsia="es-ES"/>
        </w:rPr>
      </w:pPr>
    </w:p>
    <w:p w:rsidR="00414986" w:rsidRDefault="00414986">
      <w:pPr>
        <w:pStyle w:val="Style23"/>
        <w:kinsoku w:val="0"/>
        <w:autoSpaceDE/>
        <w:autoSpaceDN/>
        <w:adjustRightInd/>
        <w:jc w:val="both"/>
        <w:rPr>
          <w:w w:val="105"/>
          <w:sz w:val="25"/>
          <w:szCs w:val="25"/>
          <w:lang w:val="es-ES" w:eastAsia="es-ES"/>
        </w:rPr>
      </w:pPr>
    </w:p>
    <w:p w:rsidR="00830677" w:rsidRDefault="00830677">
      <w:pPr>
        <w:pStyle w:val="Style23"/>
        <w:kinsoku w:val="0"/>
        <w:autoSpaceDE/>
        <w:autoSpaceDN/>
        <w:adjustRightInd/>
        <w:jc w:val="both"/>
        <w:rPr>
          <w:spacing w:val="-3"/>
          <w:w w:val="105"/>
          <w:sz w:val="25"/>
          <w:szCs w:val="25"/>
          <w:lang w:val="es-ES" w:eastAsia="es-ES"/>
        </w:rPr>
      </w:pPr>
      <w:r>
        <w:rPr>
          <w:w w:val="105"/>
          <w:sz w:val="25"/>
          <w:szCs w:val="25"/>
          <w:lang w:val="es-ES" w:eastAsia="es-ES"/>
        </w:rPr>
        <w:t xml:space="preserve">Vale acotar también que en lo pertinente y mediante Dictamen No. C-175-2010 del </w:t>
      </w:r>
      <w:r>
        <w:rPr>
          <w:spacing w:val="-1"/>
          <w:w w:val="105"/>
          <w:sz w:val="25"/>
          <w:szCs w:val="25"/>
          <w:lang w:val="es-ES" w:eastAsia="es-ES"/>
        </w:rPr>
        <w:t xml:space="preserve">17 de Agosto del 2010, la Procuraduría General de la República evacúa de forma </w:t>
      </w:r>
      <w:r>
        <w:rPr>
          <w:spacing w:val="1"/>
          <w:w w:val="105"/>
          <w:sz w:val="25"/>
          <w:szCs w:val="25"/>
          <w:lang w:val="es-ES" w:eastAsia="es-ES"/>
        </w:rPr>
        <w:t xml:space="preserve">vinculante una serie de inquietudes planteadas por la misma Auditoría del Consejo </w:t>
      </w:r>
      <w:r>
        <w:rPr>
          <w:spacing w:val="7"/>
          <w:w w:val="105"/>
          <w:sz w:val="25"/>
          <w:szCs w:val="25"/>
          <w:lang w:val="es-ES" w:eastAsia="es-ES"/>
        </w:rPr>
        <w:t xml:space="preserve">de Transporte Público. Y dentro de las mismas se presenta la relativa a sí es </w:t>
      </w:r>
      <w:r>
        <w:rPr>
          <w:spacing w:val="16"/>
          <w:w w:val="105"/>
          <w:sz w:val="25"/>
          <w:szCs w:val="25"/>
          <w:lang w:val="es-ES" w:eastAsia="es-ES"/>
        </w:rPr>
        <w:t xml:space="preserve">presumible que por la tenencia de Contrataciones de Arrendamiento de </w:t>
      </w:r>
      <w:r>
        <w:rPr>
          <w:spacing w:val="1"/>
          <w:w w:val="105"/>
          <w:sz w:val="25"/>
          <w:szCs w:val="25"/>
          <w:lang w:val="es-ES" w:eastAsia="es-ES"/>
        </w:rPr>
        <w:t xml:space="preserve">Unidades, Leasings y/o similares puede presumirse </w:t>
      </w:r>
      <w:r>
        <w:rPr>
          <w:i/>
          <w:iCs/>
          <w:spacing w:val="1"/>
          <w:w w:val="105"/>
          <w:sz w:val="25"/>
          <w:szCs w:val="25"/>
          <w:lang w:val="es-ES" w:eastAsia="es-ES"/>
        </w:rPr>
        <w:t xml:space="preserve">—entre otras cosas- </w:t>
      </w:r>
      <w:r>
        <w:rPr>
          <w:spacing w:val="1"/>
          <w:w w:val="105"/>
          <w:sz w:val="25"/>
          <w:szCs w:val="25"/>
          <w:lang w:val="es-ES" w:eastAsia="es-ES"/>
        </w:rPr>
        <w:t xml:space="preserve">que los </w:t>
      </w:r>
      <w:r>
        <w:rPr>
          <w:w w:val="105"/>
          <w:sz w:val="25"/>
          <w:szCs w:val="25"/>
          <w:lang w:val="es-ES" w:eastAsia="es-ES"/>
        </w:rPr>
        <w:t xml:space="preserve">Concesionarios del Servicio Público de Transporte Remunerado de Personas han </w:t>
      </w:r>
      <w:r>
        <w:rPr>
          <w:spacing w:val="6"/>
          <w:w w:val="105"/>
          <w:sz w:val="25"/>
          <w:szCs w:val="25"/>
          <w:lang w:val="es-ES" w:eastAsia="es-ES"/>
        </w:rPr>
        <w:t xml:space="preserve">TRASPASADO (de alguna forma) sus Derechos de Concesión. Al atender la </w:t>
      </w:r>
      <w:r>
        <w:rPr>
          <w:spacing w:val="-3"/>
          <w:w w:val="105"/>
          <w:sz w:val="25"/>
          <w:szCs w:val="25"/>
          <w:lang w:val="es-ES" w:eastAsia="es-ES"/>
        </w:rPr>
        <w:t>consulta en cuestión, la Procuraduría señala:</w:t>
      </w:r>
    </w:p>
    <w:p w:rsidR="00830677" w:rsidRDefault="00830677">
      <w:pPr>
        <w:pStyle w:val="Style16"/>
        <w:kinsoku w:val="0"/>
        <w:autoSpaceDE/>
        <w:autoSpaceDN/>
        <w:spacing w:before="396"/>
        <w:rPr>
          <w:rStyle w:val="CharacterStyle16"/>
          <w:spacing w:val="-2"/>
          <w:w w:val="105"/>
          <w:lang w:val="es-ES" w:eastAsia="es-ES"/>
        </w:rPr>
      </w:pPr>
      <w:r>
        <w:rPr>
          <w:rStyle w:val="CharacterStyle16"/>
          <w:spacing w:val="-1"/>
          <w:w w:val="105"/>
          <w:lang w:val="es-ES" w:eastAsia="es-ES"/>
        </w:rPr>
        <w:t xml:space="preserve">..." Se afirma que prestar el servicio con vehículos ajenos envuelve un </w:t>
      </w:r>
      <w:r>
        <w:rPr>
          <w:rStyle w:val="CharacterStyle16"/>
          <w:spacing w:val="-4"/>
          <w:w w:val="105"/>
          <w:lang w:val="es-ES" w:eastAsia="es-ES"/>
        </w:rPr>
        <w:t xml:space="preserve">problema de transferibilidad, lo que obliga a referirse a la prestación del </w:t>
      </w:r>
      <w:r>
        <w:rPr>
          <w:rStyle w:val="CharacterStyle16"/>
          <w:spacing w:val="-2"/>
          <w:w w:val="105"/>
          <w:lang w:val="es-ES" w:eastAsia="es-ES"/>
        </w:rPr>
        <w:t>servicio con los vehículos que sean necesarios."</w:t>
      </w:r>
    </w:p>
    <w:p w:rsidR="00830677" w:rsidRDefault="00FB044C">
      <w:pPr>
        <w:pStyle w:val="Style17"/>
        <w:kinsoku w:val="0"/>
        <w:autoSpaceDE/>
        <w:autoSpaceDN/>
        <w:rPr>
          <w:rStyle w:val="CharacterStyle16"/>
          <w:spacing w:val="-11"/>
          <w:w w:val="105"/>
          <w:lang w:val="es-ES" w:eastAsia="es-ES"/>
        </w:rPr>
      </w:pPr>
      <w:r>
        <w:rPr>
          <w:rStyle w:val="CharacterStyle16"/>
          <w:spacing w:val="-11"/>
          <w:w w:val="105"/>
          <w:lang w:val="es-ES" w:eastAsia="es-ES"/>
        </w:rPr>
        <w:t>[ …</w:t>
      </w:r>
      <w:r w:rsidR="00830677">
        <w:rPr>
          <w:rStyle w:val="CharacterStyle16"/>
          <w:spacing w:val="-11"/>
          <w:w w:val="105"/>
          <w:lang w:val="es-ES" w:eastAsia="es-ES"/>
        </w:rPr>
        <w:t>]</w:t>
      </w:r>
    </w:p>
    <w:p w:rsidR="00830677" w:rsidRDefault="00830677">
      <w:pPr>
        <w:pStyle w:val="Style16"/>
        <w:kinsoku w:val="0"/>
        <w:autoSpaceDE/>
        <w:autoSpaceDN/>
        <w:spacing w:before="288"/>
        <w:rPr>
          <w:rStyle w:val="CharacterStyle16"/>
          <w:spacing w:val="-1"/>
          <w:w w:val="105"/>
          <w:lang w:val="es-ES" w:eastAsia="es-ES"/>
        </w:rPr>
      </w:pPr>
      <w:r>
        <w:rPr>
          <w:rStyle w:val="CharacterStyle16"/>
          <w:spacing w:val="-3"/>
          <w:w w:val="105"/>
          <w:lang w:val="es-ES" w:eastAsia="es-ES"/>
        </w:rPr>
        <w:t xml:space="preserve">"En criterio de la Auditoría, la circunstancia de que se preste el servicio </w:t>
      </w:r>
      <w:r>
        <w:rPr>
          <w:rStyle w:val="CharacterStyle16"/>
          <w:spacing w:val="9"/>
          <w:w w:val="105"/>
          <w:lang w:val="es-ES" w:eastAsia="es-ES"/>
        </w:rPr>
        <w:t xml:space="preserve">público con vehículos que no pertenecen al concesionario podría </w:t>
      </w:r>
      <w:r>
        <w:rPr>
          <w:rStyle w:val="CharacterStyle16"/>
          <w:spacing w:val="17"/>
          <w:w w:val="105"/>
          <w:lang w:val="es-ES" w:eastAsia="es-ES"/>
        </w:rPr>
        <w:t xml:space="preserve">envolver una cesión no autorizada del contrato y, en todo un </w:t>
      </w:r>
      <w:r>
        <w:rPr>
          <w:rStyle w:val="CharacterStyle16"/>
          <w:spacing w:val="-1"/>
          <w:w w:val="105"/>
          <w:lang w:val="es-ES" w:eastAsia="es-ES"/>
        </w:rPr>
        <w:t>desconocimiento del carácter personalísimo de la concesión."</w:t>
      </w:r>
    </w:p>
    <w:p w:rsidR="00830677" w:rsidRDefault="00830677">
      <w:pPr>
        <w:pStyle w:val="Style17"/>
        <w:kinsoku w:val="0"/>
        <w:autoSpaceDE/>
        <w:autoSpaceDN/>
        <w:spacing w:before="108"/>
        <w:rPr>
          <w:rStyle w:val="CharacterStyle16"/>
          <w:spacing w:val="-45"/>
          <w:w w:val="105"/>
          <w:lang w:val="es-ES" w:eastAsia="es-ES"/>
        </w:rPr>
      </w:pPr>
      <w:r>
        <w:rPr>
          <w:rStyle w:val="CharacterStyle16"/>
          <w:spacing w:val="-45"/>
          <w:w w:val="105"/>
          <w:lang w:val="es-ES" w:eastAsia="es-ES"/>
        </w:rPr>
        <w:t>.</w:t>
      </w:r>
      <w:r w:rsidR="00FB044C">
        <w:rPr>
          <w:rStyle w:val="CharacterStyle16"/>
          <w:spacing w:val="-45"/>
          <w:w w:val="105"/>
          <w:lang w:val="es-ES" w:eastAsia="es-ES"/>
        </w:rPr>
        <w:t>[…]</w:t>
      </w:r>
    </w:p>
    <w:p w:rsidR="00830677" w:rsidRDefault="00830677">
      <w:pPr>
        <w:pStyle w:val="Style16"/>
        <w:kinsoku w:val="0"/>
        <w:autoSpaceDE/>
        <w:autoSpaceDN/>
        <w:rPr>
          <w:rStyle w:val="CharacterStyle16"/>
          <w:spacing w:val="-4"/>
          <w:w w:val="105"/>
          <w:lang w:val="es-ES" w:eastAsia="es-ES"/>
        </w:rPr>
      </w:pPr>
      <w:r>
        <w:rPr>
          <w:rStyle w:val="CharacterStyle16"/>
          <w:spacing w:val="-1"/>
          <w:w w:val="105"/>
          <w:lang w:val="es-ES" w:eastAsia="es-ES"/>
        </w:rPr>
        <w:t xml:space="preserve">"Y es que el arrendamiento de vehículos para prestar el servicio puede revelarse como una muestra del interés por prestar el servicio en forma </w:t>
      </w:r>
      <w:r>
        <w:rPr>
          <w:rStyle w:val="CharacterStyle16"/>
          <w:spacing w:val="-2"/>
          <w:w w:val="105"/>
          <w:lang w:val="es-ES" w:eastAsia="es-ES"/>
        </w:rPr>
        <w:t xml:space="preserve">regular y, ante todo, manteniendo el concesionario su condición de gestor </w:t>
      </w:r>
      <w:r>
        <w:rPr>
          <w:rStyle w:val="CharacterStyle16"/>
          <w:spacing w:val="4"/>
          <w:w w:val="105"/>
          <w:lang w:val="es-ES" w:eastAsia="es-ES"/>
        </w:rPr>
        <w:t xml:space="preserve">del servicio. Por lo que, en principio, esa situación es diferente a la </w:t>
      </w:r>
      <w:r>
        <w:rPr>
          <w:rStyle w:val="CharacterStyle16"/>
          <w:w w:val="105"/>
          <w:lang w:val="es-ES" w:eastAsia="es-ES"/>
        </w:rPr>
        <w:t xml:space="preserve">cesión o transferencia de la concesión. Por ende, no puede considerarse </w:t>
      </w:r>
      <w:r>
        <w:rPr>
          <w:rStyle w:val="CharacterStyle16"/>
          <w:spacing w:val="-1"/>
          <w:w w:val="105"/>
          <w:lang w:val="es-ES" w:eastAsia="es-ES"/>
        </w:rPr>
        <w:t xml:space="preserve">que el arrendamiento o leasing desconozca per se el carácter de </w:t>
      </w:r>
      <w:r>
        <w:rPr>
          <w:rStyle w:val="CharacterStyle16"/>
          <w:i/>
          <w:iCs/>
          <w:spacing w:val="-1"/>
          <w:w w:val="105"/>
          <w:lang w:val="es-ES" w:eastAsia="es-ES"/>
        </w:rPr>
        <w:t xml:space="preserve">intuito </w:t>
      </w:r>
      <w:proofErr w:type="spellStart"/>
      <w:r>
        <w:rPr>
          <w:rStyle w:val="CharacterStyle16"/>
          <w:i/>
          <w:iCs/>
          <w:spacing w:val="-4"/>
          <w:w w:val="105"/>
          <w:lang w:val="es-ES" w:eastAsia="es-ES"/>
        </w:rPr>
        <w:t>personae</w:t>
      </w:r>
      <w:proofErr w:type="spellEnd"/>
      <w:r>
        <w:rPr>
          <w:rStyle w:val="CharacterStyle16"/>
          <w:i/>
          <w:iCs/>
          <w:spacing w:val="-4"/>
          <w:w w:val="105"/>
          <w:lang w:val="es-ES" w:eastAsia="es-ES"/>
        </w:rPr>
        <w:t xml:space="preserve"> </w:t>
      </w:r>
      <w:r>
        <w:rPr>
          <w:rStyle w:val="CharacterStyle16"/>
          <w:spacing w:val="-4"/>
          <w:w w:val="105"/>
          <w:lang w:val="es-ES" w:eastAsia="es-ES"/>
        </w:rPr>
        <w:t>de la concesión."</w:t>
      </w:r>
    </w:p>
    <w:p w:rsidR="00830677" w:rsidRDefault="00FB044C">
      <w:pPr>
        <w:pStyle w:val="Style17"/>
        <w:kinsoku w:val="0"/>
        <w:autoSpaceDE/>
        <w:autoSpaceDN/>
        <w:spacing w:before="144"/>
        <w:rPr>
          <w:rStyle w:val="CharacterStyle16"/>
          <w:spacing w:val="-44"/>
          <w:w w:val="105"/>
          <w:lang w:val="es-ES" w:eastAsia="es-ES"/>
        </w:rPr>
      </w:pPr>
      <w:r>
        <w:rPr>
          <w:rStyle w:val="CharacterStyle16"/>
          <w:spacing w:val="-44"/>
          <w:w w:val="105"/>
          <w:lang w:val="es-ES" w:eastAsia="es-ES"/>
        </w:rPr>
        <w:t>[…]</w:t>
      </w:r>
    </w:p>
    <w:p w:rsidR="00830677" w:rsidRDefault="00830677">
      <w:pPr>
        <w:pStyle w:val="Style16"/>
        <w:kinsoku w:val="0"/>
        <w:autoSpaceDE/>
        <w:autoSpaceDN/>
        <w:rPr>
          <w:rStyle w:val="CharacterStyle16"/>
          <w:spacing w:val="-2"/>
          <w:w w:val="105"/>
          <w:lang w:val="es-ES" w:eastAsia="es-ES"/>
        </w:rPr>
      </w:pPr>
      <w:r>
        <w:rPr>
          <w:rStyle w:val="CharacterStyle16"/>
          <w:w w:val="105"/>
          <w:lang w:val="es-ES" w:eastAsia="es-ES"/>
        </w:rPr>
        <w:t xml:space="preserve">Por otra parte, cabe recordar que el arrendante no es parte en el contrato </w:t>
      </w:r>
      <w:r>
        <w:rPr>
          <w:rStyle w:val="CharacterStyle16"/>
          <w:spacing w:val="-5"/>
          <w:w w:val="105"/>
          <w:lang w:val="es-ES" w:eastAsia="es-ES"/>
        </w:rPr>
        <w:t xml:space="preserve">de concesión. Por consiguiente, sus obligaciones son determinadas por el </w:t>
      </w:r>
      <w:r>
        <w:rPr>
          <w:rStyle w:val="CharacterStyle16"/>
          <w:w w:val="105"/>
          <w:lang w:val="es-ES" w:eastAsia="es-ES"/>
        </w:rPr>
        <w:t xml:space="preserve">contrato de arrendamiento. Un contrato que no le es oponible a la </w:t>
      </w:r>
      <w:r>
        <w:rPr>
          <w:rStyle w:val="CharacterStyle16"/>
          <w:spacing w:val="5"/>
          <w:w w:val="105"/>
          <w:lang w:val="es-ES" w:eastAsia="es-ES"/>
        </w:rPr>
        <w:t xml:space="preserve">Administración. </w:t>
      </w:r>
      <w:r>
        <w:rPr>
          <w:rStyle w:val="CharacterStyle16"/>
          <w:i/>
          <w:iCs/>
          <w:spacing w:val="5"/>
          <w:w w:val="105"/>
          <w:lang w:val="es-ES" w:eastAsia="es-ES"/>
        </w:rPr>
        <w:t xml:space="preserve">Ergo, </w:t>
      </w:r>
      <w:r>
        <w:rPr>
          <w:rStyle w:val="CharacterStyle16"/>
          <w:spacing w:val="5"/>
          <w:w w:val="105"/>
          <w:lang w:val="es-ES" w:eastAsia="es-ES"/>
        </w:rPr>
        <w:t xml:space="preserve">el arrendamiento no coloca al arrendante en </w:t>
      </w:r>
      <w:r>
        <w:rPr>
          <w:rStyle w:val="CharacterStyle16"/>
          <w:w w:val="105"/>
          <w:lang w:val="es-ES" w:eastAsia="es-ES"/>
        </w:rPr>
        <w:t xml:space="preserve">posición del concesionario, no libera a este de responsabilidad alguna, </w:t>
      </w:r>
      <w:r>
        <w:rPr>
          <w:rStyle w:val="CharacterStyle16"/>
          <w:spacing w:val="-1"/>
          <w:w w:val="105"/>
          <w:lang w:val="es-ES" w:eastAsia="es-ES"/>
        </w:rPr>
        <w:t xml:space="preserve">corno sí sucede cuando una cesión es autorizada. Lo que significa que </w:t>
      </w:r>
      <w:r>
        <w:rPr>
          <w:rStyle w:val="CharacterStyle16"/>
          <w:spacing w:val="-4"/>
          <w:w w:val="105"/>
          <w:lang w:val="es-ES" w:eastAsia="es-ES"/>
        </w:rPr>
        <w:t xml:space="preserve">respecto del servicio público el conjunto de obligaciones derivadas de la </w:t>
      </w:r>
      <w:r>
        <w:rPr>
          <w:rStyle w:val="CharacterStyle16"/>
          <w:w w:val="105"/>
          <w:lang w:val="es-ES" w:eastAsia="es-ES"/>
        </w:rPr>
        <w:t xml:space="preserve">concesión se impone al concesionario, a pesar del arrendamiento, que </w:t>
      </w:r>
      <w:r>
        <w:rPr>
          <w:rStyle w:val="CharacterStyle16"/>
          <w:spacing w:val="-2"/>
          <w:w w:val="105"/>
          <w:lang w:val="es-ES" w:eastAsia="es-ES"/>
        </w:rPr>
        <w:t>deberá responder en los términos de la ley y el contrato.</w:t>
      </w:r>
    </w:p>
    <w:p w:rsidR="00830677" w:rsidRDefault="00FB044C">
      <w:pPr>
        <w:pStyle w:val="Style17"/>
        <w:kinsoku w:val="0"/>
        <w:autoSpaceDE/>
        <w:autoSpaceDN/>
        <w:spacing w:after="144"/>
        <w:rPr>
          <w:rStyle w:val="CharacterStyle16"/>
          <w:spacing w:val="-30"/>
          <w:w w:val="105"/>
          <w:lang w:val="es-ES" w:eastAsia="es-ES"/>
        </w:rPr>
      </w:pPr>
      <w:r>
        <w:rPr>
          <w:rStyle w:val="CharacterStyle16"/>
          <w:spacing w:val="-30"/>
          <w:w w:val="105"/>
          <w:lang w:val="es-ES" w:eastAsia="es-ES"/>
        </w:rPr>
        <w:t>[…</w:t>
      </w:r>
      <w:r w:rsidR="00830677">
        <w:rPr>
          <w:rStyle w:val="CharacterStyle16"/>
          <w:spacing w:val="-30"/>
          <w:w w:val="105"/>
          <w:lang w:val="es-ES" w:eastAsia="es-ES"/>
        </w:rPr>
        <w:t>]</w:t>
      </w:r>
    </w:p>
    <w:p w:rsidR="00830677" w:rsidRDefault="00830677">
      <w:pPr>
        <w:spacing w:before="324"/>
        <w:jc w:val="center"/>
      </w:pPr>
    </w:p>
    <w:p w:rsidR="00FB044C" w:rsidRDefault="00FB044C">
      <w:pPr>
        <w:pStyle w:val="Style23"/>
        <w:kinsoku w:val="0"/>
        <w:autoSpaceDE/>
        <w:autoSpaceDN/>
        <w:adjustRightInd/>
        <w:spacing w:line="199" w:lineRule="auto"/>
        <w:ind w:left="648"/>
        <w:rPr>
          <w:rFonts w:ascii="Bookman Old Style" w:hAnsi="Bookman Old Style" w:cs="Bookman Old Style"/>
          <w:b/>
          <w:bCs/>
          <w:spacing w:val="-5"/>
          <w:sz w:val="25"/>
          <w:szCs w:val="25"/>
          <w:lang w:val="es-ES" w:eastAsia="es-ES"/>
        </w:rPr>
      </w:pPr>
    </w:p>
    <w:p w:rsidR="00FB044C" w:rsidRDefault="00FB044C">
      <w:pPr>
        <w:pStyle w:val="Style23"/>
        <w:kinsoku w:val="0"/>
        <w:autoSpaceDE/>
        <w:autoSpaceDN/>
        <w:adjustRightInd/>
        <w:spacing w:line="199" w:lineRule="auto"/>
        <w:ind w:left="648"/>
        <w:rPr>
          <w:rFonts w:ascii="Bookman Old Style" w:hAnsi="Bookman Old Style" w:cs="Bookman Old Style"/>
          <w:b/>
          <w:bCs/>
          <w:spacing w:val="-5"/>
          <w:sz w:val="25"/>
          <w:szCs w:val="25"/>
          <w:lang w:val="es-ES" w:eastAsia="es-ES"/>
        </w:rPr>
      </w:pPr>
    </w:p>
    <w:p w:rsidR="00FB044C" w:rsidRDefault="00FB044C">
      <w:pPr>
        <w:pStyle w:val="Style23"/>
        <w:kinsoku w:val="0"/>
        <w:autoSpaceDE/>
        <w:autoSpaceDN/>
        <w:adjustRightInd/>
        <w:spacing w:line="199" w:lineRule="auto"/>
        <w:ind w:left="648"/>
        <w:rPr>
          <w:rFonts w:ascii="Bookman Old Style" w:hAnsi="Bookman Old Style" w:cs="Bookman Old Style"/>
          <w:b/>
          <w:bCs/>
          <w:spacing w:val="-5"/>
          <w:sz w:val="25"/>
          <w:szCs w:val="25"/>
          <w:lang w:val="es-ES" w:eastAsia="es-ES"/>
        </w:rPr>
      </w:pPr>
    </w:p>
    <w:p w:rsidR="00414986" w:rsidRDefault="00414986">
      <w:pPr>
        <w:pStyle w:val="Style23"/>
        <w:kinsoku w:val="0"/>
        <w:autoSpaceDE/>
        <w:autoSpaceDN/>
        <w:adjustRightInd/>
        <w:spacing w:line="199" w:lineRule="auto"/>
        <w:ind w:left="648"/>
        <w:rPr>
          <w:rFonts w:ascii="Bookman Old Style" w:hAnsi="Bookman Old Style" w:cs="Bookman Old Style"/>
          <w:b/>
          <w:bCs/>
          <w:spacing w:val="-5"/>
          <w:sz w:val="25"/>
          <w:szCs w:val="25"/>
          <w:lang w:val="es-ES" w:eastAsia="es-ES"/>
        </w:rPr>
      </w:pPr>
    </w:p>
    <w:p w:rsidR="00414986" w:rsidRDefault="00414986">
      <w:pPr>
        <w:pStyle w:val="Style23"/>
        <w:kinsoku w:val="0"/>
        <w:autoSpaceDE/>
        <w:autoSpaceDN/>
        <w:adjustRightInd/>
        <w:spacing w:line="199" w:lineRule="auto"/>
        <w:ind w:left="648"/>
        <w:rPr>
          <w:rFonts w:ascii="Bookman Old Style" w:hAnsi="Bookman Old Style" w:cs="Bookman Old Style"/>
          <w:b/>
          <w:bCs/>
          <w:spacing w:val="-5"/>
          <w:sz w:val="25"/>
          <w:szCs w:val="25"/>
          <w:lang w:val="es-ES" w:eastAsia="es-ES"/>
        </w:rPr>
      </w:pPr>
    </w:p>
    <w:p w:rsidR="00414986" w:rsidRDefault="00414986">
      <w:pPr>
        <w:pStyle w:val="Style23"/>
        <w:kinsoku w:val="0"/>
        <w:autoSpaceDE/>
        <w:autoSpaceDN/>
        <w:adjustRightInd/>
        <w:spacing w:line="199" w:lineRule="auto"/>
        <w:ind w:left="648"/>
        <w:rPr>
          <w:rFonts w:ascii="Bookman Old Style" w:hAnsi="Bookman Old Style" w:cs="Bookman Old Style"/>
          <w:b/>
          <w:bCs/>
          <w:spacing w:val="-5"/>
          <w:sz w:val="25"/>
          <w:szCs w:val="25"/>
          <w:lang w:val="es-ES" w:eastAsia="es-ES"/>
        </w:rPr>
      </w:pPr>
    </w:p>
    <w:p w:rsidR="00FB044C" w:rsidRDefault="00FB044C">
      <w:pPr>
        <w:pStyle w:val="Style23"/>
        <w:kinsoku w:val="0"/>
        <w:autoSpaceDE/>
        <w:autoSpaceDN/>
        <w:adjustRightInd/>
        <w:spacing w:line="199" w:lineRule="auto"/>
        <w:ind w:left="648"/>
        <w:rPr>
          <w:rFonts w:ascii="Bookman Old Style" w:hAnsi="Bookman Old Style" w:cs="Bookman Old Style"/>
          <w:b/>
          <w:bCs/>
          <w:spacing w:val="-5"/>
          <w:sz w:val="25"/>
          <w:szCs w:val="25"/>
          <w:lang w:val="es-ES" w:eastAsia="es-ES"/>
        </w:rPr>
      </w:pPr>
    </w:p>
    <w:p w:rsidR="00FB044C" w:rsidRDefault="00FB044C">
      <w:pPr>
        <w:pStyle w:val="Style23"/>
        <w:kinsoku w:val="0"/>
        <w:autoSpaceDE/>
        <w:autoSpaceDN/>
        <w:adjustRightInd/>
        <w:spacing w:line="199" w:lineRule="auto"/>
        <w:ind w:left="648"/>
        <w:rPr>
          <w:rFonts w:ascii="Bookman Old Style" w:hAnsi="Bookman Old Style" w:cs="Bookman Old Style"/>
          <w:b/>
          <w:bCs/>
          <w:spacing w:val="-5"/>
          <w:sz w:val="25"/>
          <w:szCs w:val="25"/>
          <w:lang w:val="es-ES" w:eastAsia="es-ES"/>
        </w:rPr>
      </w:pPr>
    </w:p>
    <w:p w:rsidR="00830677" w:rsidRDefault="00830677">
      <w:pPr>
        <w:pStyle w:val="Style23"/>
        <w:kinsoku w:val="0"/>
        <w:autoSpaceDE/>
        <w:autoSpaceDN/>
        <w:adjustRightInd/>
        <w:spacing w:line="199" w:lineRule="auto"/>
        <w:ind w:left="648"/>
        <w:rPr>
          <w:rFonts w:ascii="Bookman Old Style" w:hAnsi="Bookman Old Style" w:cs="Bookman Old Style"/>
          <w:b/>
          <w:bCs/>
          <w:spacing w:val="-5"/>
          <w:sz w:val="25"/>
          <w:szCs w:val="25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-5"/>
          <w:sz w:val="25"/>
          <w:szCs w:val="25"/>
          <w:lang w:val="es-ES" w:eastAsia="es-ES"/>
        </w:rPr>
        <w:t>CONCLUSION</w:t>
      </w:r>
    </w:p>
    <w:p w:rsidR="00830677" w:rsidRDefault="00830677">
      <w:pPr>
        <w:pStyle w:val="Style23"/>
        <w:kinsoku w:val="0"/>
        <w:autoSpaceDE/>
        <w:autoSpaceDN/>
        <w:adjustRightInd/>
        <w:ind w:left="648" w:right="576"/>
        <w:rPr>
          <w:spacing w:val="-6"/>
          <w:sz w:val="26"/>
          <w:szCs w:val="26"/>
          <w:lang w:val="es-ES" w:eastAsia="es-ES"/>
        </w:rPr>
      </w:pPr>
      <w:r>
        <w:rPr>
          <w:spacing w:val="8"/>
          <w:sz w:val="26"/>
          <w:szCs w:val="26"/>
          <w:lang w:val="es-ES" w:eastAsia="es-ES"/>
        </w:rPr>
        <w:t xml:space="preserve">Por lo antes expuesto, es criterio de la Procuraduría General de la </w:t>
      </w:r>
      <w:r>
        <w:rPr>
          <w:spacing w:val="-6"/>
          <w:sz w:val="26"/>
          <w:szCs w:val="26"/>
          <w:lang w:val="es-ES" w:eastAsia="es-ES"/>
        </w:rPr>
        <w:t>República que:</w:t>
      </w:r>
    </w:p>
    <w:p w:rsidR="00830677" w:rsidRDefault="00FB044C">
      <w:pPr>
        <w:pStyle w:val="Style23"/>
        <w:kinsoku w:val="0"/>
        <w:autoSpaceDE/>
        <w:autoSpaceDN/>
        <w:adjustRightInd/>
        <w:spacing w:before="36"/>
        <w:ind w:left="648"/>
        <w:rPr>
          <w:spacing w:val="-34"/>
          <w:sz w:val="26"/>
          <w:szCs w:val="26"/>
          <w:lang w:val="es-ES" w:eastAsia="es-ES"/>
        </w:rPr>
      </w:pPr>
      <w:r>
        <w:rPr>
          <w:spacing w:val="-34"/>
          <w:sz w:val="26"/>
          <w:szCs w:val="26"/>
          <w:lang w:val="es-ES" w:eastAsia="es-ES"/>
        </w:rPr>
        <w:t>[…</w:t>
      </w:r>
      <w:r w:rsidR="00830677">
        <w:rPr>
          <w:spacing w:val="-34"/>
          <w:sz w:val="26"/>
          <w:szCs w:val="26"/>
          <w:lang w:val="es-ES" w:eastAsia="es-ES"/>
        </w:rPr>
        <w:t>]</w:t>
      </w:r>
    </w:p>
    <w:p w:rsidR="00830677" w:rsidRDefault="00830677">
      <w:pPr>
        <w:pStyle w:val="Style23"/>
        <w:kinsoku w:val="0"/>
        <w:autoSpaceDE/>
        <w:autoSpaceDN/>
        <w:adjustRightInd/>
        <w:spacing w:before="288"/>
        <w:ind w:left="648" w:right="648"/>
        <w:jc w:val="both"/>
        <w:rPr>
          <w:b/>
          <w:bCs/>
          <w:spacing w:val="2"/>
          <w:sz w:val="25"/>
          <w:szCs w:val="25"/>
          <w:u w:val="single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5) </w:t>
      </w:r>
      <w:r>
        <w:rPr>
          <w:b/>
          <w:bCs/>
          <w:sz w:val="25"/>
          <w:szCs w:val="25"/>
          <w:u w:val="single"/>
          <w:lang w:val="es-ES" w:eastAsia="es-ES"/>
        </w:rPr>
        <w:t xml:space="preserve">Estima la Procuraduría que el recurrir a esas contrataciones no es revelador </w:t>
      </w:r>
      <w:r>
        <w:rPr>
          <w:i/>
          <w:iCs/>
          <w:sz w:val="27"/>
          <w:szCs w:val="27"/>
          <w:u w:val="single"/>
          <w:lang w:val="es-ES" w:eastAsia="es-ES"/>
        </w:rPr>
        <w:t>per se</w:t>
      </w:r>
      <w:r>
        <w:rPr>
          <w:sz w:val="26"/>
          <w:szCs w:val="26"/>
          <w:lang w:val="es-ES" w:eastAsia="es-ES"/>
        </w:rPr>
        <w:t xml:space="preserve"> </w:t>
      </w:r>
      <w:proofErr w:type="spellStart"/>
      <w:r>
        <w:rPr>
          <w:sz w:val="26"/>
          <w:szCs w:val="26"/>
          <w:lang w:val="es-ES" w:eastAsia="es-ES"/>
        </w:rPr>
        <w:t>de</w:t>
      </w:r>
      <w:proofErr w:type="spellEnd"/>
      <w:r>
        <w:rPr>
          <w:sz w:val="26"/>
          <w:szCs w:val="26"/>
          <w:lang w:val="es-ES" w:eastAsia="es-ES"/>
        </w:rPr>
        <w:t xml:space="preserve"> una ausencia de capacidad financiera y económica o </w:t>
      </w:r>
      <w:r>
        <w:rPr>
          <w:b/>
          <w:bCs/>
          <w:spacing w:val="6"/>
          <w:sz w:val="25"/>
          <w:szCs w:val="25"/>
          <w:u w:val="single"/>
          <w:lang w:val="es-ES" w:eastAsia="es-ES"/>
        </w:rPr>
        <w:t xml:space="preserve">de una violación al principio de </w:t>
      </w:r>
      <w:proofErr w:type="spellStart"/>
      <w:r>
        <w:rPr>
          <w:b/>
          <w:bCs/>
          <w:spacing w:val="6"/>
          <w:sz w:val="25"/>
          <w:szCs w:val="25"/>
          <w:u w:val="single"/>
          <w:lang w:val="es-ES" w:eastAsia="es-ES"/>
        </w:rPr>
        <w:t>intransferibilidad</w:t>
      </w:r>
      <w:proofErr w:type="spellEnd"/>
      <w:r>
        <w:rPr>
          <w:b/>
          <w:bCs/>
          <w:spacing w:val="6"/>
          <w:sz w:val="25"/>
          <w:szCs w:val="25"/>
          <w:u w:val="single"/>
          <w:lang w:val="es-ES" w:eastAsia="es-ES"/>
        </w:rPr>
        <w:t xml:space="preserve"> de la concesión, </w:t>
      </w:r>
      <w:r>
        <w:rPr>
          <w:b/>
          <w:bCs/>
          <w:spacing w:val="2"/>
          <w:sz w:val="25"/>
          <w:szCs w:val="25"/>
          <w:u w:val="single"/>
          <w:lang w:val="es-ES" w:eastAsia="es-ES"/>
        </w:rPr>
        <w:t>que justifique poner fin al contrato."...</w:t>
      </w:r>
    </w:p>
    <w:p w:rsidR="00830677" w:rsidRDefault="00830677">
      <w:pPr>
        <w:pStyle w:val="Style23"/>
        <w:kinsoku w:val="0"/>
        <w:autoSpaceDE/>
        <w:autoSpaceDN/>
        <w:adjustRightInd/>
        <w:spacing w:before="612"/>
        <w:ind w:right="72" w:firstLine="72"/>
        <w:jc w:val="both"/>
        <w:rPr>
          <w:spacing w:val="-3"/>
          <w:sz w:val="26"/>
          <w:szCs w:val="26"/>
          <w:lang w:val="es-ES" w:eastAsia="es-ES"/>
        </w:rPr>
      </w:pPr>
      <w:r>
        <w:rPr>
          <w:spacing w:val="7"/>
          <w:sz w:val="26"/>
          <w:szCs w:val="26"/>
          <w:lang w:val="es-ES" w:eastAsia="es-ES"/>
        </w:rPr>
        <w:t xml:space="preserve">Conforme a lo anterior, resulta estimable para este Tribunal que los mismos </w:t>
      </w:r>
      <w:r>
        <w:rPr>
          <w:spacing w:val="-3"/>
          <w:sz w:val="26"/>
          <w:szCs w:val="26"/>
          <w:lang w:val="es-ES" w:eastAsia="es-ES"/>
        </w:rPr>
        <w:t xml:space="preserve">argumentos son aplicables y homologables en los casos de Contratos de Mandato o </w:t>
      </w:r>
      <w:r>
        <w:rPr>
          <w:spacing w:val="1"/>
          <w:sz w:val="26"/>
          <w:szCs w:val="26"/>
          <w:lang w:val="es-ES" w:eastAsia="es-ES"/>
        </w:rPr>
        <w:t xml:space="preserve">Poderes que se otorguen en materia de Concesiones de Taxi. Siéndonos claro que </w:t>
      </w:r>
      <w:r>
        <w:rPr>
          <w:i/>
          <w:iCs/>
          <w:spacing w:val="1"/>
          <w:sz w:val="26"/>
          <w:szCs w:val="26"/>
          <w:u w:val="single"/>
          <w:lang w:val="es-ES" w:eastAsia="es-ES"/>
        </w:rPr>
        <w:t>sigue siendo improcedente el presumir</w:t>
      </w:r>
      <w:r>
        <w:rPr>
          <w:spacing w:val="1"/>
          <w:sz w:val="26"/>
          <w:szCs w:val="26"/>
          <w:lang w:val="es-ES" w:eastAsia="es-ES"/>
        </w:rPr>
        <w:t xml:space="preserve"> (en culpabilidad) que un Concesionario de Taxi por el mero hecho de otorgar un Contrato de Mandato o Poder haya generado </w:t>
      </w:r>
      <w:r>
        <w:rPr>
          <w:spacing w:val="3"/>
          <w:sz w:val="26"/>
          <w:szCs w:val="26"/>
          <w:lang w:val="es-ES" w:eastAsia="es-ES"/>
        </w:rPr>
        <w:t xml:space="preserve">un Traspaso </w:t>
      </w:r>
      <w:proofErr w:type="spellStart"/>
      <w:r>
        <w:rPr>
          <w:spacing w:val="3"/>
          <w:sz w:val="26"/>
          <w:szCs w:val="26"/>
          <w:lang w:val="es-ES" w:eastAsia="es-ES"/>
        </w:rPr>
        <w:t>Inautorizado</w:t>
      </w:r>
      <w:proofErr w:type="spellEnd"/>
      <w:r>
        <w:rPr>
          <w:spacing w:val="3"/>
          <w:sz w:val="26"/>
          <w:szCs w:val="26"/>
          <w:lang w:val="es-ES" w:eastAsia="es-ES"/>
        </w:rPr>
        <w:t xml:space="preserve"> de su Concesión. Tal situación de culpabilidad no es </w:t>
      </w:r>
      <w:r>
        <w:rPr>
          <w:spacing w:val="-1"/>
          <w:sz w:val="26"/>
          <w:szCs w:val="26"/>
          <w:lang w:val="es-ES" w:eastAsia="es-ES"/>
        </w:rPr>
        <w:t xml:space="preserve">presumible y debe ser constatada y demostrada por la Administración Concedente </w:t>
      </w:r>
      <w:r>
        <w:rPr>
          <w:spacing w:val="8"/>
          <w:sz w:val="26"/>
          <w:szCs w:val="26"/>
          <w:lang w:val="es-ES" w:eastAsia="es-ES"/>
        </w:rPr>
        <w:t xml:space="preserve">mediante la amplitud de las potestades, posibilidades reales y de los medios </w:t>
      </w:r>
      <w:r>
        <w:rPr>
          <w:spacing w:val="-3"/>
          <w:sz w:val="26"/>
          <w:szCs w:val="26"/>
          <w:lang w:val="es-ES" w:eastAsia="es-ES"/>
        </w:rPr>
        <w:t>probatorios con que ésta cuenta.</w:t>
      </w:r>
    </w:p>
    <w:p w:rsidR="00830677" w:rsidRDefault="00830677">
      <w:pPr>
        <w:pStyle w:val="Style14"/>
        <w:kinsoku w:val="0"/>
        <w:autoSpaceDE/>
        <w:autoSpaceDN/>
        <w:spacing w:before="324"/>
        <w:ind w:right="72"/>
        <w:rPr>
          <w:spacing w:val="-2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Cabe señalar que sí se trata de una posible Falta Continuada </w:t>
      </w:r>
      <w:r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(en caso de mantenerse </w:t>
      </w:r>
      <w:r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las sospechas de un Traspaso velado), </w:t>
      </w:r>
      <w:r>
        <w:rPr>
          <w:spacing w:val="-1"/>
          <w:sz w:val="26"/>
          <w:szCs w:val="26"/>
          <w:lang w:val="es-ES" w:eastAsia="es-ES"/>
        </w:rPr>
        <w:t xml:space="preserve">es preclaro y hasta está de sobra decirlo, que </w:t>
      </w:r>
      <w:r>
        <w:rPr>
          <w:spacing w:val="1"/>
          <w:sz w:val="26"/>
          <w:szCs w:val="26"/>
          <w:lang w:val="es-ES" w:eastAsia="es-ES"/>
        </w:rPr>
        <w:t xml:space="preserve">el Consejo de Transporte Público puede revalorar el caso concreto y verificar sí la </w:t>
      </w:r>
      <w:r>
        <w:rPr>
          <w:spacing w:val="6"/>
          <w:sz w:val="26"/>
          <w:szCs w:val="26"/>
          <w:lang w:val="es-ES" w:eastAsia="es-ES"/>
        </w:rPr>
        <w:t xml:space="preserve">falta se ha dado, cumpliendo con el recabo de la pertinente Prueba de Cargo. </w:t>
      </w:r>
      <w:r>
        <w:rPr>
          <w:spacing w:val="-2"/>
          <w:sz w:val="26"/>
          <w:szCs w:val="26"/>
          <w:lang w:val="es-ES" w:eastAsia="es-ES"/>
        </w:rPr>
        <w:t>Generándose otro Procedimiento conducente.</w:t>
      </w:r>
    </w:p>
    <w:p w:rsidR="00830677" w:rsidRDefault="00830677">
      <w:pPr>
        <w:pStyle w:val="Style14"/>
        <w:kinsoku w:val="0"/>
        <w:autoSpaceDE/>
        <w:autoSpaceDN/>
        <w:spacing w:before="252" w:after="108"/>
        <w:ind w:right="72"/>
        <w:rPr>
          <w:spacing w:val="-2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Visto todo lo expuesto supra y dado que son muchos los casos en que el Consejo de </w:t>
      </w:r>
      <w:r>
        <w:rPr>
          <w:spacing w:val="4"/>
          <w:sz w:val="26"/>
          <w:szCs w:val="26"/>
          <w:lang w:val="es-ES" w:eastAsia="es-ES"/>
        </w:rPr>
        <w:t xml:space="preserve">Transporte Público ha dispuesto, bajo una presunción de la cual en lo absoluto discrepa este Tribunal, que aquellos Concesionarios de Taxi que por una u otra </w:t>
      </w:r>
      <w:r>
        <w:rPr>
          <w:spacing w:val="-2"/>
          <w:sz w:val="26"/>
          <w:szCs w:val="26"/>
          <w:lang w:val="es-ES" w:eastAsia="es-ES"/>
        </w:rPr>
        <w:t xml:space="preserve">razón hayan otorgado un Poder General o Generalísimo, incluso hasta Especial (pero </w:t>
      </w:r>
      <w:r>
        <w:rPr>
          <w:sz w:val="26"/>
          <w:szCs w:val="26"/>
          <w:lang w:val="es-ES" w:eastAsia="es-ES"/>
        </w:rPr>
        <w:t xml:space="preserve">muy amplio), han </w:t>
      </w:r>
      <w:r>
        <w:rPr>
          <w:i/>
          <w:iCs/>
          <w:w w:val="105"/>
          <w:sz w:val="26"/>
          <w:szCs w:val="26"/>
          <w:lang w:val="es-ES" w:eastAsia="es-ES"/>
        </w:rPr>
        <w:t xml:space="preserve">—de alguna forma- </w:t>
      </w:r>
      <w:r>
        <w:rPr>
          <w:sz w:val="26"/>
          <w:szCs w:val="26"/>
          <w:lang w:val="es-ES" w:eastAsia="es-ES"/>
        </w:rPr>
        <w:t xml:space="preserve">traspasado desautorizadamente sus Derechos </w:t>
      </w:r>
      <w:r>
        <w:rPr>
          <w:spacing w:val="1"/>
          <w:sz w:val="26"/>
          <w:szCs w:val="26"/>
          <w:lang w:val="es-ES" w:eastAsia="es-ES"/>
        </w:rPr>
        <w:t xml:space="preserve">de Concesión. Y bajo tal tesitura han dispuesto la Caducidad/Cancelación de sus </w:t>
      </w:r>
      <w:r>
        <w:rPr>
          <w:spacing w:val="-1"/>
          <w:sz w:val="26"/>
          <w:szCs w:val="26"/>
          <w:lang w:val="es-ES" w:eastAsia="es-ES"/>
        </w:rPr>
        <w:t xml:space="preserve">Concesiones, sin comprobar conforme a la Verdad Real que debe imperar sobre sí </w:t>
      </w:r>
      <w:r>
        <w:rPr>
          <w:spacing w:val="3"/>
          <w:sz w:val="26"/>
          <w:szCs w:val="26"/>
          <w:lang w:val="es-ES" w:eastAsia="es-ES"/>
        </w:rPr>
        <w:t xml:space="preserve">verdaderamente el traspaso desautorizado que se presume se dio o no. Debemos </w:t>
      </w:r>
      <w:r>
        <w:rPr>
          <w:spacing w:val="-4"/>
          <w:sz w:val="26"/>
          <w:szCs w:val="26"/>
          <w:lang w:val="es-ES" w:eastAsia="es-ES"/>
        </w:rPr>
        <w:t xml:space="preserve">dejar en claro que con lo anterior lo que ha importado es dejar </w:t>
      </w:r>
      <w:r>
        <w:rPr>
          <w:i/>
          <w:iCs/>
          <w:spacing w:val="-4"/>
          <w:w w:val="105"/>
          <w:sz w:val="26"/>
          <w:szCs w:val="26"/>
          <w:lang w:val="es-ES" w:eastAsia="es-ES"/>
        </w:rPr>
        <w:t xml:space="preserve">—prima </w:t>
      </w:r>
      <w:proofErr w:type="spellStart"/>
      <w:r>
        <w:rPr>
          <w:i/>
          <w:iCs/>
          <w:spacing w:val="-4"/>
          <w:w w:val="105"/>
          <w:sz w:val="26"/>
          <w:szCs w:val="26"/>
          <w:lang w:val="es-ES" w:eastAsia="es-ES"/>
        </w:rPr>
        <w:t>facie</w:t>
      </w:r>
      <w:proofErr w:type="spellEnd"/>
      <w:r>
        <w:rPr>
          <w:i/>
          <w:iCs/>
          <w:spacing w:val="-4"/>
          <w:w w:val="105"/>
          <w:sz w:val="26"/>
          <w:szCs w:val="26"/>
          <w:lang w:val="es-ES" w:eastAsia="es-ES"/>
        </w:rPr>
        <w:t xml:space="preserve">- </w:t>
      </w:r>
      <w:r>
        <w:rPr>
          <w:spacing w:val="-4"/>
          <w:sz w:val="26"/>
          <w:szCs w:val="26"/>
          <w:lang w:val="es-ES" w:eastAsia="es-ES"/>
        </w:rPr>
        <w:t xml:space="preserve">sin un </w:t>
      </w:r>
      <w:r>
        <w:rPr>
          <w:spacing w:val="-2"/>
          <w:sz w:val="26"/>
          <w:szCs w:val="26"/>
          <w:lang w:val="es-ES" w:eastAsia="es-ES"/>
        </w:rPr>
        <w:t xml:space="preserve">Derecho de Concesión no sólo a los </w:t>
      </w:r>
      <w:proofErr w:type="spellStart"/>
      <w:r>
        <w:rPr>
          <w:spacing w:val="-2"/>
          <w:sz w:val="26"/>
          <w:szCs w:val="26"/>
          <w:lang w:val="es-ES" w:eastAsia="es-ES"/>
        </w:rPr>
        <w:t>detentantes</w:t>
      </w:r>
      <w:proofErr w:type="spellEnd"/>
      <w:r>
        <w:rPr>
          <w:spacing w:val="-2"/>
          <w:sz w:val="26"/>
          <w:szCs w:val="26"/>
          <w:lang w:val="es-ES" w:eastAsia="es-ES"/>
        </w:rPr>
        <w:t xml:space="preserve"> del mismo, sino que también a los </w:t>
      </w:r>
      <w:r>
        <w:rPr>
          <w:spacing w:val="2"/>
          <w:sz w:val="26"/>
          <w:szCs w:val="26"/>
          <w:lang w:val="es-ES" w:eastAsia="es-ES"/>
        </w:rPr>
        <w:t xml:space="preserve">Usuarios y al Servicio y al Interés Públicos en sí mismos. Además de dejarse de </w:t>
      </w:r>
      <w:r>
        <w:rPr>
          <w:sz w:val="26"/>
          <w:szCs w:val="26"/>
          <w:lang w:val="es-ES" w:eastAsia="es-ES"/>
        </w:rPr>
        <w:t xml:space="preserve">considerar la afectación social de tales medidas; así corno el hecho real de que al </w:t>
      </w:r>
      <w:r>
        <w:rPr>
          <w:spacing w:val="2"/>
          <w:sz w:val="26"/>
          <w:szCs w:val="26"/>
          <w:lang w:val="es-ES" w:eastAsia="es-ES"/>
        </w:rPr>
        <w:t xml:space="preserve">eliminarse una Concesión Regulada y Supervisada, lo que se viene a crear es un </w:t>
      </w:r>
      <w:r>
        <w:rPr>
          <w:spacing w:val="-2"/>
          <w:sz w:val="26"/>
          <w:szCs w:val="26"/>
          <w:lang w:val="es-ES" w:eastAsia="es-ES"/>
        </w:rPr>
        <w:t>Operador Irregular e Ilegal (Pirata o Porteador).</w:t>
      </w:r>
    </w:p>
    <w:p w:rsidR="00830677" w:rsidRDefault="00830677">
      <w:pPr>
        <w:spacing w:before="252"/>
        <w:jc w:val="center"/>
      </w:pPr>
    </w:p>
    <w:p w:rsidR="00FB044C" w:rsidRDefault="00FB044C">
      <w:pPr>
        <w:spacing w:before="252"/>
        <w:jc w:val="center"/>
      </w:pPr>
    </w:p>
    <w:p w:rsidR="00414986" w:rsidRDefault="00414986">
      <w:pPr>
        <w:spacing w:before="252"/>
        <w:jc w:val="center"/>
      </w:pPr>
    </w:p>
    <w:p w:rsidR="00414986" w:rsidRDefault="00414986">
      <w:pPr>
        <w:spacing w:before="252"/>
        <w:jc w:val="center"/>
      </w:pPr>
    </w:p>
    <w:p w:rsidR="00414986" w:rsidRDefault="00414986">
      <w:pPr>
        <w:spacing w:before="252"/>
        <w:jc w:val="center"/>
      </w:pPr>
    </w:p>
    <w:p w:rsidR="00FB044C" w:rsidRDefault="00FB044C">
      <w:pPr>
        <w:spacing w:before="252"/>
        <w:jc w:val="center"/>
      </w:pPr>
    </w:p>
    <w:p w:rsidR="00830677" w:rsidRDefault="00830677">
      <w:pPr>
        <w:pStyle w:val="Style10"/>
        <w:kinsoku w:val="0"/>
        <w:autoSpaceDE/>
        <w:autoSpaceDN/>
        <w:spacing w:before="0"/>
        <w:ind w:left="72" w:right="0"/>
        <w:rPr>
          <w:rStyle w:val="CharacterStyle16"/>
          <w:i/>
          <w:iCs/>
          <w:spacing w:val="-7"/>
          <w:w w:val="105"/>
          <w:lang w:val="es-ES" w:eastAsia="es-ES"/>
        </w:rPr>
      </w:pPr>
      <w:r>
        <w:rPr>
          <w:rStyle w:val="CharacterStyle16"/>
          <w:spacing w:val="5"/>
          <w:w w:val="105"/>
          <w:lang w:val="es-ES" w:eastAsia="es-ES"/>
        </w:rPr>
        <w:t>En fin, no estimamos que el estar recogiendo Concesiones por Caducidades o Cancelaciones co</w:t>
      </w:r>
      <w:r w:rsidR="002064CB">
        <w:rPr>
          <w:rStyle w:val="CharacterStyle16"/>
          <w:spacing w:val="5"/>
          <w:w w:val="105"/>
          <w:lang w:val="es-ES" w:eastAsia="es-ES"/>
        </w:rPr>
        <w:t>m</w:t>
      </w:r>
      <w:r>
        <w:rPr>
          <w:rStyle w:val="CharacterStyle16"/>
          <w:spacing w:val="5"/>
          <w:w w:val="105"/>
          <w:lang w:val="es-ES" w:eastAsia="es-ES"/>
        </w:rPr>
        <w:t xml:space="preserve">o las que nos ocupan sea la verdadera y primaria labor del </w:t>
      </w:r>
      <w:r>
        <w:rPr>
          <w:rStyle w:val="CharacterStyle16"/>
          <w:spacing w:val="-3"/>
          <w:w w:val="105"/>
          <w:lang w:val="es-ES" w:eastAsia="es-ES"/>
        </w:rPr>
        <w:t xml:space="preserve">Consejo de Transporte Público. Lo primordial en el primer caso es que se preste un </w:t>
      </w:r>
      <w:r>
        <w:rPr>
          <w:rStyle w:val="CharacterStyle16"/>
          <w:spacing w:val="7"/>
          <w:w w:val="105"/>
          <w:lang w:val="es-ES" w:eastAsia="es-ES"/>
        </w:rPr>
        <w:t xml:space="preserve">Servicio Público de forma Ordenada. Y ni lo uno ni lo otro se logra con una </w:t>
      </w:r>
      <w:r>
        <w:rPr>
          <w:rStyle w:val="CharacterStyle16"/>
          <w:spacing w:val="-2"/>
          <w:w w:val="105"/>
          <w:lang w:val="es-ES" w:eastAsia="es-ES"/>
        </w:rPr>
        <w:t xml:space="preserve">actuación gendarme y/o déspota. Sino que se debe de dar una gestión comedida y en </w:t>
      </w:r>
      <w:r>
        <w:rPr>
          <w:rStyle w:val="CharacterStyle16"/>
          <w:spacing w:val="2"/>
          <w:w w:val="105"/>
          <w:lang w:val="es-ES" w:eastAsia="es-ES"/>
        </w:rPr>
        <w:t xml:space="preserve">caso de no demostrase por parte de la Administración, a la cual le corresponde la </w:t>
      </w:r>
      <w:r>
        <w:rPr>
          <w:rStyle w:val="CharacterStyle16"/>
          <w:spacing w:val="1"/>
          <w:w w:val="105"/>
          <w:lang w:val="es-ES" w:eastAsia="es-ES"/>
        </w:rPr>
        <w:t xml:space="preserve">carga de la prueba corno parte acusadora, que efectiva, cierta y realmente se haya </w:t>
      </w:r>
      <w:r>
        <w:rPr>
          <w:rStyle w:val="CharacterStyle16"/>
          <w:spacing w:val="3"/>
          <w:w w:val="105"/>
          <w:lang w:val="es-ES" w:eastAsia="es-ES"/>
        </w:rPr>
        <w:t xml:space="preserve">dado un Traspaso de Concesión, no se debe simple e injustamente presumir tal </w:t>
      </w:r>
      <w:r>
        <w:rPr>
          <w:rStyle w:val="CharacterStyle16"/>
          <w:spacing w:val="5"/>
          <w:w w:val="105"/>
          <w:lang w:val="es-ES" w:eastAsia="es-ES"/>
        </w:rPr>
        <w:t xml:space="preserve">condición negativa. Siendo en mérito de lo anterior y conforme a los Principios </w:t>
      </w:r>
      <w:r>
        <w:rPr>
          <w:rStyle w:val="CharacterStyle16"/>
          <w:spacing w:val="1"/>
          <w:w w:val="105"/>
          <w:lang w:val="es-ES" w:eastAsia="es-ES"/>
        </w:rPr>
        <w:t xml:space="preserve">de Razonabilidad, Proporcionalidad, Justicia, Eficiencia, Eficacia y al Deber de </w:t>
      </w:r>
      <w:r>
        <w:rPr>
          <w:rStyle w:val="CharacterStyle16"/>
          <w:spacing w:val="-1"/>
          <w:w w:val="105"/>
          <w:lang w:val="es-ES" w:eastAsia="es-ES"/>
        </w:rPr>
        <w:t xml:space="preserve">Probidad, que se pide al Consejo de Transporte Público el ponderar y revalorar la </w:t>
      </w:r>
      <w:r>
        <w:rPr>
          <w:rStyle w:val="CharacterStyle16"/>
          <w:spacing w:val="12"/>
          <w:w w:val="105"/>
          <w:lang w:val="es-ES" w:eastAsia="es-ES"/>
        </w:rPr>
        <w:t xml:space="preserve">posición que hasta ahora ha mantenido, la cual ha generado una cantidad </w:t>
      </w:r>
      <w:r>
        <w:rPr>
          <w:rStyle w:val="CharacterStyle16"/>
          <w:spacing w:val="3"/>
          <w:w w:val="105"/>
          <w:lang w:val="es-ES" w:eastAsia="es-ES"/>
        </w:rPr>
        <w:t xml:space="preserve">significativa y sin debida razón (a nuestro criterio) de trabajo </w:t>
      </w:r>
      <w:r>
        <w:rPr>
          <w:rStyle w:val="CharacterStyle16"/>
          <w:i/>
          <w:iCs/>
          <w:spacing w:val="3"/>
          <w:w w:val="105"/>
          <w:lang w:val="es-ES" w:eastAsia="es-ES"/>
        </w:rPr>
        <w:t xml:space="preserve">(procedimientos </w:t>
      </w:r>
      <w:r>
        <w:rPr>
          <w:rStyle w:val="CharacterStyle16"/>
          <w:i/>
          <w:iCs/>
          <w:spacing w:val="-3"/>
          <w:w w:val="105"/>
          <w:lang w:val="es-ES" w:eastAsia="es-ES"/>
        </w:rPr>
        <w:t xml:space="preserve">administrativos, recursos administrativos ordinarios y extraordinarios, amparo de </w:t>
      </w:r>
      <w:r>
        <w:rPr>
          <w:rStyle w:val="CharacterStyle16"/>
          <w:i/>
          <w:iCs/>
          <w:spacing w:val="-7"/>
          <w:w w:val="105"/>
          <w:lang w:val="es-ES" w:eastAsia="es-ES"/>
        </w:rPr>
        <w:t>legalidad, etc.).</w:t>
      </w:r>
    </w:p>
    <w:p w:rsidR="00830677" w:rsidRDefault="00830677">
      <w:pPr>
        <w:pStyle w:val="Style23"/>
        <w:tabs>
          <w:tab w:val="right" w:pos="8950"/>
        </w:tabs>
        <w:kinsoku w:val="0"/>
        <w:autoSpaceDE/>
        <w:autoSpaceDN/>
        <w:adjustRightInd/>
        <w:spacing w:before="468"/>
        <w:rPr>
          <w:spacing w:val="8"/>
          <w:w w:val="105"/>
          <w:sz w:val="25"/>
          <w:szCs w:val="25"/>
          <w:lang w:val="es-ES" w:eastAsia="es-ES"/>
        </w:rPr>
      </w:pPr>
      <w:r w:rsidRPr="00644B62">
        <w:rPr>
          <w:b/>
          <w:w w:val="105"/>
          <w:sz w:val="25"/>
          <w:szCs w:val="25"/>
          <w:lang w:val="es-ES" w:eastAsia="es-ES"/>
        </w:rPr>
        <w:t>3.-</w:t>
      </w:r>
      <w:r>
        <w:rPr>
          <w:w w:val="105"/>
          <w:sz w:val="25"/>
          <w:szCs w:val="25"/>
          <w:lang w:val="es-ES" w:eastAsia="es-ES"/>
        </w:rPr>
        <w:tab/>
      </w:r>
      <w:r>
        <w:rPr>
          <w:spacing w:val="8"/>
          <w:w w:val="105"/>
          <w:sz w:val="25"/>
          <w:szCs w:val="25"/>
          <w:lang w:val="es-ES" w:eastAsia="es-ES"/>
        </w:rPr>
        <w:t>Se determina corno elemento principal para la toma de la Resolución de</w:t>
      </w:r>
    </w:p>
    <w:p w:rsidR="00830677" w:rsidRDefault="00830677">
      <w:pPr>
        <w:pStyle w:val="Style10"/>
        <w:kinsoku w:val="0"/>
        <w:autoSpaceDE/>
        <w:autoSpaceDN/>
        <w:spacing w:before="0"/>
        <w:ind w:right="0" w:firstLine="72"/>
        <w:rPr>
          <w:rStyle w:val="CharacterStyle16"/>
          <w:spacing w:val="-1"/>
          <w:w w:val="105"/>
          <w:lang w:val="es-ES" w:eastAsia="es-ES"/>
        </w:rPr>
      </w:pPr>
      <w:r>
        <w:rPr>
          <w:rStyle w:val="CharacterStyle16"/>
          <w:spacing w:val="-1"/>
          <w:w w:val="105"/>
          <w:lang w:val="es-ES" w:eastAsia="es-ES"/>
        </w:rPr>
        <w:t xml:space="preserve">marras, el hecho de que de los atestados que constan en el Expediente del caso </w:t>
      </w:r>
      <w:r>
        <w:rPr>
          <w:rStyle w:val="CharacterStyle16"/>
          <w:i/>
          <w:iCs/>
          <w:spacing w:val="-1"/>
          <w:w w:val="105"/>
          <w:lang w:val="es-ES" w:eastAsia="es-ES"/>
        </w:rPr>
        <w:t xml:space="preserve">(Ver folio No. 0000001 del Expediente del Caso) </w:t>
      </w:r>
      <w:r>
        <w:rPr>
          <w:rStyle w:val="CharacterStyle16"/>
          <w:spacing w:val="-1"/>
          <w:w w:val="105"/>
          <w:lang w:val="es-ES" w:eastAsia="es-ES"/>
        </w:rPr>
        <w:t xml:space="preserve">que el Procedimiento Administrativo de </w:t>
      </w:r>
      <w:r>
        <w:rPr>
          <w:rStyle w:val="CharacterStyle16"/>
          <w:spacing w:val="1"/>
          <w:w w:val="105"/>
          <w:lang w:val="es-ES" w:eastAsia="es-ES"/>
        </w:rPr>
        <w:t xml:space="preserve">que nos ocupa se ordena mediante Acuerdo No. 6.3.11 de la Sesión Ordinaria No. </w:t>
      </w:r>
      <w:r>
        <w:rPr>
          <w:rStyle w:val="CharacterStyle16"/>
          <w:w w:val="105"/>
          <w:lang w:val="es-ES" w:eastAsia="es-ES"/>
        </w:rPr>
        <w:t xml:space="preserve">53-2009 de la Junta Directiva del Consejo de Transporte Público, de fecha 18 de </w:t>
      </w:r>
      <w:r>
        <w:rPr>
          <w:rStyle w:val="CharacterStyle16"/>
          <w:spacing w:val="1"/>
          <w:w w:val="105"/>
          <w:lang w:val="es-ES" w:eastAsia="es-ES"/>
        </w:rPr>
        <w:t xml:space="preserve">Agosto del 2009. Es decir, </w:t>
      </w:r>
      <w:r>
        <w:rPr>
          <w:rStyle w:val="CharacterStyle16"/>
          <w:spacing w:val="1"/>
          <w:w w:val="110"/>
          <w:lang w:val="es-ES" w:eastAsia="es-ES"/>
        </w:rPr>
        <w:t xml:space="preserve">SEIS AÑOS </w:t>
      </w:r>
      <w:r>
        <w:rPr>
          <w:rStyle w:val="CharacterStyle16"/>
          <w:spacing w:val="1"/>
          <w:w w:val="105"/>
          <w:lang w:val="es-ES" w:eastAsia="es-ES"/>
        </w:rPr>
        <w:t xml:space="preserve">luego de que el Poder en cuestión fuera </w:t>
      </w:r>
      <w:r>
        <w:rPr>
          <w:rStyle w:val="CharacterStyle16"/>
          <w:w w:val="105"/>
          <w:lang w:val="es-ES" w:eastAsia="es-ES"/>
        </w:rPr>
        <w:t xml:space="preserve">otorgado. Y durante todo ese tiempo no se vislumbra, como Prueba de Cargo contra el Concesionario, que </w:t>
      </w:r>
      <w:r>
        <w:rPr>
          <w:rStyle w:val="CharacterStyle16"/>
          <w:i/>
          <w:iCs/>
          <w:w w:val="105"/>
          <w:lang w:val="es-ES" w:eastAsia="es-ES"/>
        </w:rPr>
        <w:t xml:space="preserve">no hubiera administrado, operado o explotado, en lo personal </w:t>
      </w:r>
      <w:r>
        <w:rPr>
          <w:rStyle w:val="CharacterStyle16"/>
          <w:i/>
          <w:iCs/>
          <w:spacing w:val="-1"/>
          <w:w w:val="105"/>
          <w:lang w:val="es-ES" w:eastAsia="es-ES"/>
        </w:rPr>
        <w:t xml:space="preserve">y propio, la Nueva Concesión. </w:t>
      </w:r>
      <w:r>
        <w:rPr>
          <w:rStyle w:val="CharacterStyle16"/>
          <w:spacing w:val="-1"/>
          <w:w w:val="105"/>
          <w:lang w:val="es-ES" w:eastAsia="es-ES"/>
        </w:rPr>
        <w:t>Como para sancionarlo en su relación.</w:t>
      </w:r>
    </w:p>
    <w:p w:rsidR="00830677" w:rsidRDefault="00830677">
      <w:pPr>
        <w:pStyle w:val="Style10"/>
        <w:kinsoku w:val="0"/>
        <w:autoSpaceDE/>
        <w:autoSpaceDN/>
        <w:ind w:right="0"/>
        <w:rPr>
          <w:rStyle w:val="CharacterStyle16"/>
          <w:spacing w:val="3"/>
          <w:sz w:val="28"/>
          <w:szCs w:val="28"/>
          <w:lang w:val="es-ES" w:eastAsia="es-ES"/>
        </w:rPr>
      </w:pPr>
      <w:r>
        <w:rPr>
          <w:rStyle w:val="CharacterStyle16"/>
          <w:spacing w:val="7"/>
          <w:w w:val="105"/>
          <w:lang w:val="es-ES" w:eastAsia="es-ES"/>
        </w:rPr>
        <w:t xml:space="preserve">Es más, consta al Folio 0000013 del Expediente del caso, un Documento de </w:t>
      </w:r>
      <w:r>
        <w:rPr>
          <w:rStyle w:val="CharacterStyle16"/>
          <w:spacing w:val="-4"/>
          <w:w w:val="105"/>
          <w:lang w:val="es-ES" w:eastAsia="es-ES"/>
        </w:rPr>
        <w:t xml:space="preserve">Certificación del Registro Nacional, en el cual se hace constar que el Poder que Don </w:t>
      </w:r>
      <w:r>
        <w:rPr>
          <w:rStyle w:val="CharacterStyle16"/>
          <w:spacing w:val="6"/>
          <w:w w:val="105"/>
          <w:lang w:val="es-ES" w:eastAsia="es-ES"/>
        </w:rPr>
        <w:t>L</w:t>
      </w:r>
      <w:r w:rsidR="00644B62">
        <w:rPr>
          <w:rStyle w:val="CharacterStyle16"/>
          <w:spacing w:val="6"/>
          <w:w w:val="105"/>
          <w:lang w:val="es-ES" w:eastAsia="es-ES"/>
        </w:rPr>
        <w:t>.</w:t>
      </w:r>
      <w:r>
        <w:rPr>
          <w:rStyle w:val="CharacterStyle16"/>
          <w:spacing w:val="6"/>
          <w:w w:val="105"/>
          <w:lang w:val="es-ES" w:eastAsia="es-ES"/>
        </w:rPr>
        <w:t xml:space="preserve"> otorgara en el año 2003 (finales); </w:t>
      </w:r>
      <w:r>
        <w:rPr>
          <w:rStyle w:val="CharacterStyle16"/>
          <w:spacing w:val="6"/>
          <w:sz w:val="28"/>
          <w:szCs w:val="28"/>
          <w:lang w:val="es-ES" w:eastAsia="es-ES"/>
        </w:rPr>
        <w:t xml:space="preserve">FUE DEJADO SIN VALIDEZ Y </w:t>
      </w:r>
      <w:r>
        <w:rPr>
          <w:rStyle w:val="CharacterStyle16"/>
          <w:spacing w:val="3"/>
          <w:sz w:val="28"/>
          <w:szCs w:val="28"/>
          <w:lang w:val="es-ES" w:eastAsia="es-ES"/>
        </w:rPr>
        <w:t>EFECTO DESDE EL 27 DE MARZO DEL AÑO 2008.</w:t>
      </w:r>
    </w:p>
    <w:p w:rsidR="00830677" w:rsidRDefault="00830677">
      <w:pPr>
        <w:pStyle w:val="Style10"/>
        <w:kinsoku w:val="0"/>
        <w:autoSpaceDE/>
        <w:autoSpaceDN/>
        <w:spacing w:before="324"/>
        <w:rPr>
          <w:rStyle w:val="CharacterStyle16"/>
          <w:spacing w:val="-1"/>
          <w:w w:val="105"/>
          <w:lang w:val="es-ES" w:eastAsia="es-ES"/>
        </w:rPr>
      </w:pPr>
      <w:r>
        <w:rPr>
          <w:rStyle w:val="CharacterStyle16"/>
          <w:spacing w:val="2"/>
          <w:w w:val="105"/>
          <w:lang w:val="es-ES" w:eastAsia="es-ES"/>
        </w:rPr>
        <w:t>De ello se colige que D</w:t>
      </w:r>
      <w:r w:rsidR="00414986">
        <w:rPr>
          <w:rStyle w:val="CharacterStyle16"/>
          <w:spacing w:val="2"/>
          <w:w w:val="105"/>
          <w:lang w:val="es-ES" w:eastAsia="es-ES"/>
        </w:rPr>
        <w:t>.</w:t>
      </w:r>
      <w:r>
        <w:rPr>
          <w:rStyle w:val="CharacterStyle16"/>
          <w:spacing w:val="2"/>
          <w:w w:val="105"/>
          <w:lang w:val="es-ES" w:eastAsia="es-ES"/>
        </w:rPr>
        <w:t>L</w:t>
      </w:r>
      <w:r w:rsidR="00644B62">
        <w:rPr>
          <w:rStyle w:val="CharacterStyle16"/>
          <w:spacing w:val="2"/>
          <w:w w:val="105"/>
          <w:lang w:val="es-ES" w:eastAsia="es-ES"/>
        </w:rPr>
        <w:t>.</w:t>
      </w:r>
      <w:r>
        <w:rPr>
          <w:rStyle w:val="CharacterStyle16"/>
          <w:spacing w:val="2"/>
          <w:w w:val="105"/>
          <w:lang w:val="es-ES" w:eastAsia="es-ES"/>
        </w:rPr>
        <w:t xml:space="preserve"> ha sido sancionado no solo por una situación </w:t>
      </w:r>
      <w:r>
        <w:rPr>
          <w:rStyle w:val="CharacterStyle16"/>
          <w:spacing w:val="5"/>
          <w:w w:val="105"/>
          <w:lang w:val="es-ES" w:eastAsia="es-ES"/>
        </w:rPr>
        <w:t xml:space="preserve">precedente y ajena a su Nueva Concesión de Taxi; sino que por una situación </w:t>
      </w:r>
      <w:r>
        <w:rPr>
          <w:rStyle w:val="CharacterStyle16"/>
          <w:w w:val="105"/>
          <w:lang w:val="es-ES" w:eastAsia="es-ES"/>
        </w:rPr>
        <w:t xml:space="preserve">INEXISTENTE, ya al momento de determinarse la Caducidad/Cancelación de su Concesión, lo cual acontece hasta en Agosto del año 2009; el Poder que otorgara y </w:t>
      </w:r>
      <w:r>
        <w:rPr>
          <w:rStyle w:val="CharacterStyle16"/>
          <w:spacing w:val="-1"/>
          <w:w w:val="105"/>
          <w:lang w:val="es-ES" w:eastAsia="es-ES"/>
        </w:rPr>
        <w:t>por el cual se presume su falta, presentaba casi 18 meses de haberse REVOCADO.</w:t>
      </w:r>
    </w:p>
    <w:p w:rsidR="00830677" w:rsidRDefault="00830677" w:rsidP="00644B62">
      <w:pPr>
        <w:pStyle w:val="Style23"/>
        <w:kinsoku w:val="0"/>
        <w:autoSpaceDE/>
        <w:autoSpaceDN/>
        <w:adjustRightInd/>
        <w:spacing w:before="288" w:after="468"/>
        <w:jc w:val="both"/>
        <w:rPr>
          <w:spacing w:val="6"/>
          <w:w w:val="105"/>
          <w:sz w:val="25"/>
          <w:szCs w:val="25"/>
          <w:lang w:val="es-ES" w:eastAsia="es-ES"/>
        </w:rPr>
      </w:pPr>
      <w:r>
        <w:rPr>
          <w:spacing w:val="-1"/>
          <w:w w:val="105"/>
          <w:sz w:val="25"/>
          <w:szCs w:val="25"/>
          <w:lang w:val="es-ES" w:eastAsia="es-ES"/>
        </w:rPr>
        <w:t>Así las cosas, resulta que al momento de la Sanción o de la Disposición de la misma</w:t>
      </w:r>
      <w:r w:rsidR="00644B62">
        <w:rPr>
          <w:spacing w:val="-1"/>
          <w:w w:val="105"/>
          <w:sz w:val="25"/>
          <w:szCs w:val="25"/>
          <w:lang w:val="es-ES" w:eastAsia="es-ES"/>
        </w:rPr>
        <w:t xml:space="preserve"> </w:t>
      </w:r>
      <w:r>
        <w:rPr>
          <w:spacing w:val="5"/>
          <w:w w:val="105"/>
          <w:sz w:val="25"/>
          <w:szCs w:val="25"/>
          <w:lang w:val="es-ES" w:eastAsia="es-ES"/>
        </w:rPr>
        <w:t>ya el Poder NO EXISTÍA y pese a su inexistencia y a ser el mismo D</w:t>
      </w:r>
      <w:r w:rsidR="002346B8">
        <w:rPr>
          <w:spacing w:val="5"/>
          <w:w w:val="105"/>
          <w:sz w:val="25"/>
          <w:szCs w:val="25"/>
          <w:lang w:val="es-ES" w:eastAsia="es-ES"/>
        </w:rPr>
        <w:t>.</w:t>
      </w:r>
      <w:r>
        <w:rPr>
          <w:spacing w:val="5"/>
          <w:w w:val="105"/>
          <w:sz w:val="25"/>
          <w:szCs w:val="25"/>
          <w:lang w:val="es-ES" w:eastAsia="es-ES"/>
        </w:rPr>
        <w:t>L</w:t>
      </w:r>
      <w:r w:rsidR="00644B62">
        <w:rPr>
          <w:spacing w:val="5"/>
          <w:w w:val="105"/>
          <w:sz w:val="25"/>
          <w:szCs w:val="25"/>
          <w:lang w:val="es-ES" w:eastAsia="es-ES"/>
        </w:rPr>
        <w:t>.</w:t>
      </w:r>
      <w:r>
        <w:rPr>
          <w:spacing w:val="5"/>
          <w:w w:val="105"/>
          <w:sz w:val="25"/>
          <w:szCs w:val="25"/>
          <w:lang w:val="es-ES" w:eastAsia="es-ES"/>
        </w:rPr>
        <w:br/>
      </w:r>
      <w:r>
        <w:rPr>
          <w:spacing w:val="6"/>
          <w:w w:val="105"/>
          <w:sz w:val="25"/>
          <w:szCs w:val="25"/>
          <w:lang w:val="es-ES" w:eastAsia="es-ES"/>
        </w:rPr>
        <w:t>quien siempre ha actuado y gestionado, en lo personal, según los atestados que</w:t>
      </w:r>
    </w:p>
    <w:p w:rsidR="00830677" w:rsidRDefault="00830677">
      <w:pPr>
        <w:spacing w:before="30"/>
        <w:jc w:val="center"/>
      </w:pPr>
    </w:p>
    <w:p w:rsidR="00644B62" w:rsidRDefault="00644B62">
      <w:pPr>
        <w:pStyle w:val="Style19"/>
        <w:kinsoku w:val="0"/>
        <w:autoSpaceDE/>
        <w:autoSpaceDN/>
        <w:rPr>
          <w:rStyle w:val="CharacterStyle17"/>
          <w:bCs w:val="0"/>
          <w:spacing w:val="-2"/>
          <w:sz w:val="26"/>
          <w:szCs w:val="26"/>
          <w:lang w:val="es-ES" w:eastAsia="es-ES"/>
        </w:rPr>
      </w:pPr>
    </w:p>
    <w:p w:rsidR="00644B62" w:rsidRDefault="00644B62">
      <w:pPr>
        <w:pStyle w:val="Style19"/>
        <w:kinsoku w:val="0"/>
        <w:autoSpaceDE/>
        <w:autoSpaceDN/>
        <w:rPr>
          <w:rStyle w:val="CharacterStyle17"/>
          <w:bCs w:val="0"/>
          <w:spacing w:val="-2"/>
          <w:sz w:val="26"/>
          <w:szCs w:val="26"/>
          <w:lang w:val="es-ES" w:eastAsia="es-ES"/>
        </w:rPr>
      </w:pPr>
    </w:p>
    <w:p w:rsidR="00644B62" w:rsidRDefault="00644B62">
      <w:pPr>
        <w:pStyle w:val="Style19"/>
        <w:kinsoku w:val="0"/>
        <w:autoSpaceDE/>
        <w:autoSpaceDN/>
        <w:rPr>
          <w:rStyle w:val="CharacterStyle17"/>
          <w:bCs w:val="0"/>
          <w:spacing w:val="-2"/>
          <w:sz w:val="26"/>
          <w:szCs w:val="26"/>
          <w:lang w:val="es-ES" w:eastAsia="es-ES"/>
        </w:rPr>
      </w:pPr>
    </w:p>
    <w:p w:rsidR="00644B62" w:rsidRDefault="00644B62">
      <w:pPr>
        <w:pStyle w:val="Style19"/>
        <w:kinsoku w:val="0"/>
        <w:autoSpaceDE/>
        <w:autoSpaceDN/>
        <w:rPr>
          <w:rStyle w:val="CharacterStyle17"/>
          <w:bCs w:val="0"/>
          <w:spacing w:val="-2"/>
          <w:sz w:val="26"/>
          <w:szCs w:val="26"/>
          <w:lang w:val="es-ES" w:eastAsia="es-ES"/>
        </w:rPr>
      </w:pPr>
    </w:p>
    <w:p w:rsidR="00830677" w:rsidRDefault="00830677">
      <w:pPr>
        <w:pStyle w:val="Style19"/>
        <w:kinsoku w:val="0"/>
        <w:autoSpaceDE/>
        <w:autoSpaceDN/>
        <w:rPr>
          <w:rStyle w:val="CharacterStyle17"/>
          <w:bCs w:val="0"/>
          <w:sz w:val="26"/>
          <w:szCs w:val="26"/>
          <w:lang w:val="es-ES" w:eastAsia="es-ES"/>
        </w:rPr>
      </w:pPr>
      <w:proofErr w:type="gramStart"/>
      <w:r>
        <w:rPr>
          <w:rStyle w:val="CharacterStyle17"/>
          <w:bCs w:val="0"/>
          <w:spacing w:val="-2"/>
          <w:sz w:val="26"/>
          <w:szCs w:val="26"/>
          <w:lang w:val="es-ES" w:eastAsia="es-ES"/>
        </w:rPr>
        <w:t>constan</w:t>
      </w:r>
      <w:proofErr w:type="gramEnd"/>
      <w:r>
        <w:rPr>
          <w:rStyle w:val="CharacterStyle17"/>
          <w:bCs w:val="0"/>
          <w:spacing w:val="-2"/>
          <w:sz w:val="26"/>
          <w:szCs w:val="26"/>
          <w:lang w:val="es-ES" w:eastAsia="es-ES"/>
        </w:rPr>
        <w:t xml:space="preserve"> en nuestro Expediente del caso, lo cierto es que ello no se estima y se sigue </w:t>
      </w:r>
      <w:r>
        <w:rPr>
          <w:rStyle w:val="CharacterStyle17"/>
          <w:bCs w:val="0"/>
          <w:spacing w:val="3"/>
          <w:sz w:val="26"/>
          <w:szCs w:val="26"/>
          <w:lang w:val="es-ES" w:eastAsia="es-ES"/>
        </w:rPr>
        <w:t xml:space="preserve">adelante sancionándolo con la mayor sanción contra una Concesión de Servicio </w:t>
      </w:r>
      <w:r>
        <w:rPr>
          <w:rStyle w:val="CharacterStyle17"/>
          <w:bCs w:val="0"/>
          <w:spacing w:val="-2"/>
          <w:sz w:val="26"/>
          <w:szCs w:val="26"/>
          <w:lang w:val="es-ES" w:eastAsia="es-ES"/>
        </w:rPr>
        <w:t xml:space="preserve">Público o similar; sin que ello fuera ya meritorio, pues el posible hecho generador de </w:t>
      </w:r>
      <w:r>
        <w:rPr>
          <w:rStyle w:val="CharacterStyle17"/>
          <w:bCs w:val="0"/>
          <w:sz w:val="26"/>
          <w:szCs w:val="26"/>
          <w:lang w:val="es-ES" w:eastAsia="es-ES"/>
        </w:rPr>
        <w:t>alguna responsabilidad había desaparecido.</w:t>
      </w:r>
    </w:p>
    <w:p w:rsidR="00830677" w:rsidRDefault="00830677">
      <w:pPr>
        <w:pStyle w:val="Style19"/>
        <w:kinsoku w:val="0"/>
        <w:autoSpaceDE/>
        <w:autoSpaceDN/>
        <w:spacing w:before="288"/>
        <w:rPr>
          <w:rStyle w:val="CharacterStyle17"/>
          <w:b/>
          <w:w w:val="105"/>
          <w:lang w:val="es-ES" w:eastAsia="es-ES"/>
        </w:rPr>
      </w:pPr>
      <w:r>
        <w:rPr>
          <w:rStyle w:val="CharacterStyle17"/>
          <w:b/>
          <w:spacing w:val="1"/>
          <w:w w:val="105"/>
          <w:lang w:val="es-ES" w:eastAsia="es-ES"/>
        </w:rPr>
        <w:t xml:space="preserve">Así las cosas, a estima de este Tribunal, el hecho de que desde el año 2008 se </w:t>
      </w:r>
      <w:r>
        <w:rPr>
          <w:rStyle w:val="CharacterStyle17"/>
          <w:b/>
          <w:w w:val="105"/>
          <w:lang w:val="es-ES" w:eastAsia="es-ES"/>
        </w:rPr>
        <w:t xml:space="preserve">dejara sin efecto del Poder por el cual con posterioridad se le afecta y sanciona, </w:t>
      </w:r>
      <w:r>
        <w:rPr>
          <w:rStyle w:val="CharacterStyle17"/>
          <w:b/>
          <w:spacing w:val="5"/>
          <w:w w:val="105"/>
          <w:lang w:val="es-ES" w:eastAsia="es-ES"/>
        </w:rPr>
        <w:t>en conjunto con el hecho de que se observa que D</w:t>
      </w:r>
      <w:r w:rsidR="002346B8">
        <w:rPr>
          <w:rStyle w:val="CharacterStyle17"/>
          <w:b/>
          <w:spacing w:val="5"/>
          <w:w w:val="105"/>
          <w:lang w:val="es-ES" w:eastAsia="es-ES"/>
        </w:rPr>
        <w:t>.</w:t>
      </w:r>
      <w:r>
        <w:rPr>
          <w:rStyle w:val="CharacterStyle17"/>
          <w:b/>
          <w:spacing w:val="5"/>
          <w:w w:val="105"/>
          <w:lang w:val="es-ES" w:eastAsia="es-ES"/>
        </w:rPr>
        <w:t>L</w:t>
      </w:r>
      <w:r w:rsidR="00644B62">
        <w:rPr>
          <w:rStyle w:val="CharacterStyle17"/>
          <w:b/>
          <w:spacing w:val="5"/>
          <w:w w:val="105"/>
          <w:lang w:val="es-ES" w:eastAsia="es-ES"/>
        </w:rPr>
        <w:t>.</w:t>
      </w:r>
      <w:r>
        <w:rPr>
          <w:rStyle w:val="CharacterStyle17"/>
          <w:b/>
          <w:spacing w:val="5"/>
          <w:w w:val="105"/>
          <w:lang w:val="es-ES" w:eastAsia="es-ES"/>
        </w:rPr>
        <w:t>M</w:t>
      </w:r>
      <w:r w:rsidR="00644B62">
        <w:rPr>
          <w:rStyle w:val="CharacterStyle17"/>
          <w:b/>
          <w:spacing w:val="5"/>
          <w:w w:val="105"/>
          <w:lang w:val="es-ES" w:eastAsia="es-ES"/>
        </w:rPr>
        <w:t>.</w:t>
      </w:r>
      <w:r>
        <w:rPr>
          <w:rStyle w:val="CharacterStyle17"/>
          <w:b/>
          <w:spacing w:val="5"/>
          <w:w w:val="105"/>
          <w:lang w:val="es-ES" w:eastAsia="es-ES"/>
        </w:rPr>
        <w:t xml:space="preserve"> </w:t>
      </w:r>
      <w:r w:rsidR="002346B8">
        <w:rPr>
          <w:rStyle w:val="CharacterStyle17"/>
          <w:b/>
          <w:spacing w:val="5"/>
          <w:w w:val="105"/>
          <w:lang w:val="es-ES" w:eastAsia="es-ES"/>
        </w:rPr>
        <w:t>-</w:t>
      </w:r>
      <w:r w:rsidRPr="002346B8">
        <w:rPr>
          <w:rStyle w:val="CharacterStyle17"/>
          <w:b/>
          <w:bCs w:val="0"/>
          <w:i/>
          <w:iCs/>
          <w:spacing w:val="5"/>
          <w:w w:val="105"/>
          <w:sz w:val="26"/>
          <w:szCs w:val="26"/>
          <w:lang w:val="es-ES" w:eastAsia="es-ES"/>
        </w:rPr>
        <w:t xml:space="preserve">desde </w:t>
      </w:r>
      <w:r w:rsidRPr="002346B8">
        <w:rPr>
          <w:rStyle w:val="CharacterStyle17"/>
          <w:b/>
          <w:bCs w:val="0"/>
          <w:i/>
          <w:iCs/>
          <w:spacing w:val="4"/>
          <w:w w:val="105"/>
          <w:sz w:val="26"/>
          <w:szCs w:val="26"/>
          <w:lang w:val="es-ES" w:eastAsia="es-ES"/>
        </w:rPr>
        <w:t>siempre</w:t>
      </w:r>
      <w:r>
        <w:rPr>
          <w:rStyle w:val="CharacterStyle17"/>
          <w:bCs w:val="0"/>
          <w:i/>
          <w:iCs/>
          <w:spacing w:val="4"/>
          <w:w w:val="105"/>
          <w:sz w:val="26"/>
          <w:szCs w:val="26"/>
          <w:lang w:val="es-ES" w:eastAsia="es-ES"/>
        </w:rPr>
        <w:t xml:space="preserve">- </w:t>
      </w:r>
      <w:r>
        <w:rPr>
          <w:rStyle w:val="CharacterStyle17"/>
          <w:b/>
          <w:spacing w:val="4"/>
          <w:w w:val="105"/>
          <w:lang w:val="es-ES" w:eastAsia="es-ES"/>
        </w:rPr>
        <w:t xml:space="preserve">ha gestionado y no se ha demostrado que haya dejado de operar, </w:t>
      </w:r>
      <w:r>
        <w:rPr>
          <w:rStyle w:val="CharacterStyle17"/>
          <w:b/>
          <w:spacing w:val="-1"/>
          <w:w w:val="105"/>
          <w:lang w:val="es-ES" w:eastAsia="es-ES"/>
        </w:rPr>
        <w:t xml:space="preserve">administrar y/o explotar en lo personal la Concesión, conlleva una muestra más </w:t>
      </w:r>
      <w:r>
        <w:rPr>
          <w:rStyle w:val="CharacterStyle17"/>
          <w:b/>
          <w:spacing w:val="6"/>
          <w:w w:val="105"/>
          <w:lang w:val="es-ES" w:eastAsia="es-ES"/>
        </w:rPr>
        <w:t xml:space="preserve">de que no hubo un Traspaso efectivo y/o real de la Concesión. Pues no se </w:t>
      </w:r>
      <w:r>
        <w:rPr>
          <w:rStyle w:val="CharacterStyle17"/>
          <w:b/>
          <w:spacing w:val="-1"/>
          <w:w w:val="105"/>
          <w:lang w:val="es-ES" w:eastAsia="es-ES"/>
        </w:rPr>
        <w:t xml:space="preserve">observa o demuestra la existencia de otro </w:t>
      </w:r>
      <w:proofErr w:type="spellStart"/>
      <w:r>
        <w:rPr>
          <w:rStyle w:val="CharacterStyle17"/>
          <w:b/>
          <w:spacing w:val="-1"/>
          <w:w w:val="105"/>
          <w:lang w:val="es-ES" w:eastAsia="es-ES"/>
        </w:rPr>
        <w:t>detentante</w:t>
      </w:r>
      <w:proofErr w:type="spellEnd"/>
      <w:r>
        <w:rPr>
          <w:rStyle w:val="CharacterStyle17"/>
          <w:b/>
          <w:spacing w:val="-1"/>
          <w:w w:val="105"/>
          <w:lang w:val="es-ES" w:eastAsia="es-ES"/>
        </w:rPr>
        <w:t xml:space="preserve"> de la misma que no sea el </w:t>
      </w:r>
      <w:r>
        <w:rPr>
          <w:rStyle w:val="CharacterStyle17"/>
          <w:b/>
          <w:w w:val="105"/>
          <w:lang w:val="es-ES" w:eastAsia="es-ES"/>
        </w:rPr>
        <w:t>Señor M</w:t>
      </w:r>
      <w:r w:rsidR="00644B62">
        <w:rPr>
          <w:rStyle w:val="CharacterStyle17"/>
          <w:b/>
          <w:w w:val="105"/>
          <w:lang w:val="es-ES" w:eastAsia="es-ES"/>
        </w:rPr>
        <w:t>.</w:t>
      </w:r>
      <w:r>
        <w:rPr>
          <w:rStyle w:val="CharacterStyle17"/>
          <w:b/>
          <w:w w:val="105"/>
          <w:lang w:val="es-ES" w:eastAsia="es-ES"/>
        </w:rPr>
        <w:t>S.</w:t>
      </w:r>
    </w:p>
    <w:p w:rsidR="00830677" w:rsidRDefault="00830677">
      <w:pPr>
        <w:pStyle w:val="Style19"/>
        <w:kinsoku w:val="0"/>
        <w:autoSpaceDE/>
        <w:autoSpaceDN/>
        <w:spacing w:before="360"/>
        <w:ind w:left="0"/>
        <w:rPr>
          <w:rStyle w:val="CharacterStyle17"/>
          <w:bCs w:val="0"/>
          <w:sz w:val="26"/>
          <w:szCs w:val="26"/>
          <w:lang w:val="es-ES" w:eastAsia="es-ES"/>
        </w:rPr>
      </w:pPr>
      <w:r>
        <w:rPr>
          <w:rStyle w:val="CharacterStyle17"/>
          <w:bCs w:val="0"/>
          <w:spacing w:val="3"/>
          <w:sz w:val="26"/>
          <w:szCs w:val="26"/>
          <w:lang w:val="es-ES" w:eastAsia="es-ES"/>
        </w:rPr>
        <w:t xml:space="preserve">Tampoco vemos por qué se dejan de apreciar </w:t>
      </w:r>
      <w:r>
        <w:rPr>
          <w:rStyle w:val="CharacterStyle17"/>
          <w:bCs w:val="0"/>
          <w:i/>
          <w:iCs/>
          <w:spacing w:val="3"/>
          <w:w w:val="105"/>
          <w:sz w:val="26"/>
          <w:szCs w:val="26"/>
          <w:lang w:val="es-ES" w:eastAsia="es-ES"/>
        </w:rPr>
        <w:t>—</w:t>
      </w:r>
      <w:r>
        <w:rPr>
          <w:rStyle w:val="CharacterStyle17"/>
          <w:bCs w:val="0"/>
          <w:i/>
          <w:iCs/>
          <w:spacing w:val="3"/>
          <w:w w:val="105"/>
          <w:sz w:val="27"/>
          <w:szCs w:val="27"/>
          <w:lang w:val="es-ES" w:eastAsia="es-ES"/>
        </w:rPr>
        <w:t xml:space="preserve">como aspectos de prueba y de </w:t>
      </w:r>
      <w:r>
        <w:rPr>
          <w:rStyle w:val="CharacterStyle17"/>
          <w:bCs w:val="0"/>
          <w:i/>
          <w:iCs/>
          <w:spacing w:val="1"/>
          <w:w w:val="105"/>
          <w:sz w:val="27"/>
          <w:szCs w:val="27"/>
          <w:lang w:val="es-ES" w:eastAsia="es-ES"/>
        </w:rPr>
        <w:t>valoración</w:t>
      </w:r>
      <w:r>
        <w:rPr>
          <w:rStyle w:val="CharacterStyle17"/>
          <w:bCs w:val="0"/>
          <w:i/>
          <w:iCs/>
          <w:spacing w:val="1"/>
          <w:w w:val="105"/>
          <w:sz w:val="26"/>
          <w:szCs w:val="26"/>
          <w:lang w:val="es-ES" w:eastAsia="es-ES"/>
        </w:rPr>
        <w:t xml:space="preserve">- </w:t>
      </w:r>
      <w:r>
        <w:rPr>
          <w:rStyle w:val="CharacterStyle17"/>
          <w:bCs w:val="0"/>
          <w:spacing w:val="1"/>
          <w:sz w:val="26"/>
          <w:szCs w:val="26"/>
          <w:lang w:val="es-ES" w:eastAsia="es-ES"/>
        </w:rPr>
        <w:t>las Impugnaciones y sus contenidos, presentadas por D</w:t>
      </w:r>
      <w:r w:rsidR="002346B8">
        <w:rPr>
          <w:rStyle w:val="CharacterStyle17"/>
          <w:bCs w:val="0"/>
          <w:spacing w:val="1"/>
          <w:sz w:val="26"/>
          <w:szCs w:val="26"/>
          <w:lang w:val="es-ES" w:eastAsia="es-ES"/>
        </w:rPr>
        <w:t>.</w:t>
      </w:r>
      <w:r>
        <w:rPr>
          <w:rStyle w:val="CharacterStyle17"/>
          <w:bCs w:val="0"/>
          <w:spacing w:val="1"/>
          <w:sz w:val="26"/>
          <w:szCs w:val="26"/>
          <w:lang w:val="es-ES" w:eastAsia="es-ES"/>
        </w:rPr>
        <w:t>L</w:t>
      </w:r>
      <w:r w:rsidR="00644B62">
        <w:rPr>
          <w:rStyle w:val="CharacterStyle17"/>
          <w:bCs w:val="0"/>
          <w:spacing w:val="1"/>
          <w:sz w:val="26"/>
          <w:szCs w:val="26"/>
          <w:lang w:val="es-ES" w:eastAsia="es-ES"/>
        </w:rPr>
        <w:t>.</w:t>
      </w:r>
      <w:r>
        <w:rPr>
          <w:rStyle w:val="CharacterStyle17"/>
          <w:bCs w:val="0"/>
          <w:spacing w:val="1"/>
          <w:sz w:val="26"/>
          <w:szCs w:val="26"/>
          <w:lang w:val="es-ES" w:eastAsia="es-ES"/>
        </w:rPr>
        <w:t xml:space="preserve"> contra </w:t>
      </w:r>
      <w:r>
        <w:rPr>
          <w:rStyle w:val="CharacterStyle17"/>
          <w:bCs w:val="0"/>
          <w:spacing w:val="5"/>
          <w:sz w:val="26"/>
          <w:szCs w:val="26"/>
          <w:lang w:val="es-ES" w:eastAsia="es-ES"/>
        </w:rPr>
        <w:t xml:space="preserve">el Acuerdo No. 6.3.11 de la Sesión No. 53-2009 del 18 de Agosto del 2009; las </w:t>
      </w:r>
      <w:r>
        <w:rPr>
          <w:rStyle w:val="CharacterStyle17"/>
          <w:bCs w:val="0"/>
          <w:sz w:val="26"/>
          <w:szCs w:val="26"/>
          <w:lang w:val="es-ES" w:eastAsia="es-ES"/>
        </w:rPr>
        <w:t>cuales deben formar parte del Expediente y Atestados del Caso.</w:t>
      </w:r>
    </w:p>
    <w:p w:rsidR="00830677" w:rsidRDefault="00830677">
      <w:pPr>
        <w:pStyle w:val="Style12"/>
        <w:kinsoku w:val="0"/>
        <w:autoSpaceDE/>
        <w:autoSpaceDN/>
        <w:jc w:val="both"/>
        <w:rPr>
          <w:rStyle w:val="CharacterStyle17"/>
          <w:bCs w:val="0"/>
          <w:i/>
          <w:iCs/>
          <w:w w:val="105"/>
          <w:sz w:val="27"/>
          <w:szCs w:val="27"/>
          <w:lang w:val="es-ES" w:eastAsia="es-ES"/>
        </w:rPr>
      </w:pPr>
      <w:r>
        <w:rPr>
          <w:rStyle w:val="CharacterStyle17"/>
          <w:bCs w:val="0"/>
          <w:i/>
          <w:iCs/>
          <w:spacing w:val="6"/>
          <w:w w:val="105"/>
          <w:sz w:val="27"/>
          <w:szCs w:val="27"/>
          <w:lang w:val="es-ES" w:eastAsia="es-ES"/>
        </w:rPr>
        <w:t xml:space="preserve">Así las cosas y conforme todo lo anterior, considera este tribunal existe </w:t>
      </w:r>
      <w:r>
        <w:rPr>
          <w:rStyle w:val="CharacterStyle17"/>
          <w:bCs w:val="0"/>
          <w:i/>
          <w:iCs/>
          <w:spacing w:val="3"/>
          <w:w w:val="105"/>
          <w:sz w:val="27"/>
          <w:szCs w:val="27"/>
          <w:lang w:val="es-ES" w:eastAsia="es-ES"/>
        </w:rPr>
        <w:t xml:space="preserve">mérito debido y meritorio para acoger la Acción Recursiva presentada por </w:t>
      </w:r>
      <w:r>
        <w:rPr>
          <w:rStyle w:val="CharacterStyle17"/>
          <w:bCs w:val="0"/>
          <w:i/>
          <w:iCs/>
          <w:spacing w:val="-1"/>
          <w:w w:val="105"/>
          <w:sz w:val="27"/>
          <w:szCs w:val="27"/>
          <w:lang w:val="es-ES" w:eastAsia="es-ES"/>
        </w:rPr>
        <w:t>D</w:t>
      </w:r>
      <w:r w:rsidR="002346B8">
        <w:rPr>
          <w:rStyle w:val="CharacterStyle17"/>
          <w:bCs w:val="0"/>
          <w:i/>
          <w:iCs/>
          <w:spacing w:val="-1"/>
          <w:w w:val="105"/>
          <w:sz w:val="27"/>
          <w:szCs w:val="27"/>
          <w:lang w:val="es-ES" w:eastAsia="es-ES"/>
        </w:rPr>
        <w:t>.L.</w:t>
      </w:r>
      <w:r>
        <w:rPr>
          <w:rStyle w:val="CharacterStyle17"/>
          <w:bCs w:val="0"/>
          <w:i/>
          <w:iCs/>
          <w:spacing w:val="-1"/>
          <w:w w:val="105"/>
          <w:sz w:val="27"/>
          <w:szCs w:val="27"/>
          <w:lang w:val="es-ES" w:eastAsia="es-ES"/>
        </w:rPr>
        <w:t xml:space="preserve"> y, por ende, REVOCAR y/o ANULAR el Acto Objetado y todo lo </w:t>
      </w:r>
      <w:r>
        <w:rPr>
          <w:rStyle w:val="CharacterStyle17"/>
          <w:bCs w:val="0"/>
          <w:i/>
          <w:iCs/>
          <w:w w:val="105"/>
          <w:sz w:val="27"/>
          <w:szCs w:val="27"/>
          <w:lang w:val="es-ES" w:eastAsia="es-ES"/>
        </w:rPr>
        <w:t>procedido en su contra.</w:t>
      </w:r>
    </w:p>
    <w:p w:rsidR="00830677" w:rsidRDefault="00830677">
      <w:pPr>
        <w:pStyle w:val="Style12"/>
        <w:kinsoku w:val="0"/>
        <w:autoSpaceDE/>
        <w:autoSpaceDN/>
        <w:spacing w:before="684" w:line="206" w:lineRule="auto"/>
        <w:rPr>
          <w:rStyle w:val="CharacterStyle17"/>
          <w:b/>
          <w:w w:val="105"/>
          <w:lang w:val="es-ES" w:eastAsia="es-ES"/>
        </w:rPr>
      </w:pPr>
      <w:r>
        <w:rPr>
          <w:rStyle w:val="CharacterStyle17"/>
          <w:b/>
          <w:w w:val="105"/>
          <w:lang w:val="es-ES" w:eastAsia="es-ES"/>
        </w:rPr>
        <w:t>POR TANTO</w:t>
      </w:r>
    </w:p>
    <w:p w:rsidR="00830677" w:rsidRDefault="00830677">
      <w:pPr>
        <w:pStyle w:val="Style23"/>
        <w:kinsoku w:val="0"/>
        <w:autoSpaceDE/>
        <w:autoSpaceDN/>
        <w:adjustRightInd/>
        <w:spacing w:before="612" w:after="864"/>
        <w:jc w:val="both"/>
        <w:rPr>
          <w:b/>
          <w:bCs/>
          <w:spacing w:val="-2"/>
          <w:w w:val="105"/>
          <w:sz w:val="25"/>
          <w:szCs w:val="25"/>
          <w:lang w:val="es-ES" w:eastAsia="es-ES"/>
        </w:rPr>
      </w:pPr>
      <w:r>
        <w:rPr>
          <w:b/>
          <w:bCs/>
          <w:spacing w:val="2"/>
          <w:w w:val="105"/>
          <w:sz w:val="25"/>
          <w:szCs w:val="25"/>
          <w:lang w:val="es-ES" w:eastAsia="es-ES"/>
        </w:rPr>
        <w:t xml:space="preserve">I.- </w:t>
      </w:r>
      <w:r>
        <w:rPr>
          <w:spacing w:val="2"/>
          <w:sz w:val="26"/>
          <w:szCs w:val="26"/>
          <w:lang w:val="es-ES" w:eastAsia="es-ES"/>
        </w:rPr>
        <w:t xml:space="preserve">Se declara </w:t>
      </w:r>
      <w:r>
        <w:rPr>
          <w:rFonts w:ascii="Bookman Old Style" w:hAnsi="Bookman Old Style" w:cs="Bookman Old Style"/>
          <w:spacing w:val="12"/>
          <w:sz w:val="23"/>
          <w:szCs w:val="23"/>
          <w:lang w:val="es-ES" w:eastAsia="es-ES"/>
        </w:rPr>
        <w:t xml:space="preserve">CON LUGAR </w:t>
      </w:r>
      <w:r>
        <w:rPr>
          <w:spacing w:val="2"/>
          <w:sz w:val="26"/>
          <w:szCs w:val="26"/>
          <w:lang w:val="es-ES" w:eastAsia="es-ES"/>
        </w:rPr>
        <w:t xml:space="preserve">el Recurso de Apelación en subsidio y de Acción de </w:t>
      </w:r>
      <w:r>
        <w:rPr>
          <w:spacing w:val="1"/>
          <w:sz w:val="26"/>
          <w:szCs w:val="26"/>
          <w:lang w:val="es-ES" w:eastAsia="es-ES"/>
        </w:rPr>
        <w:t xml:space="preserve">Nulidad Absoluta interpuestos por el señor </w:t>
      </w:r>
      <w:r>
        <w:rPr>
          <w:b/>
          <w:bCs/>
          <w:spacing w:val="1"/>
          <w:w w:val="105"/>
          <w:sz w:val="25"/>
          <w:szCs w:val="25"/>
          <w:lang w:val="es-ES" w:eastAsia="es-ES"/>
        </w:rPr>
        <w:t>L</w:t>
      </w:r>
      <w:r w:rsidR="00644B62">
        <w:rPr>
          <w:b/>
          <w:bCs/>
          <w:spacing w:val="1"/>
          <w:w w:val="105"/>
          <w:sz w:val="25"/>
          <w:szCs w:val="25"/>
          <w:lang w:val="es-ES" w:eastAsia="es-ES"/>
        </w:rPr>
        <w:t>.</w:t>
      </w:r>
      <w:r>
        <w:rPr>
          <w:b/>
          <w:bCs/>
          <w:spacing w:val="1"/>
          <w:w w:val="105"/>
          <w:sz w:val="25"/>
          <w:szCs w:val="25"/>
          <w:lang w:val="es-ES" w:eastAsia="es-ES"/>
        </w:rPr>
        <w:t>M</w:t>
      </w:r>
      <w:r w:rsidR="00644B62">
        <w:rPr>
          <w:b/>
          <w:bCs/>
          <w:spacing w:val="1"/>
          <w:w w:val="105"/>
          <w:sz w:val="25"/>
          <w:szCs w:val="25"/>
          <w:lang w:val="es-ES" w:eastAsia="es-ES"/>
        </w:rPr>
        <w:t>.</w:t>
      </w:r>
      <w:r>
        <w:rPr>
          <w:b/>
          <w:bCs/>
          <w:spacing w:val="1"/>
          <w:w w:val="105"/>
          <w:sz w:val="25"/>
          <w:szCs w:val="25"/>
          <w:lang w:val="es-ES" w:eastAsia="es-ES"/>
        </w:rPr>
        <w:t xml:space="preserve">S, </w:t>
      </w:r>
      <w:r>
        <w:rPr>
          <w:spacing w:val="1"/>
          <w:sz w:val="26"/>
          <w:szCs w:val="26"/>
          <w:lang w:val="es-ES" w:eastAsia="es-ES"/>
        </w:rPr>
        <w:t xml:space="preserve">cédula de identidad </w:t>
      </w:r>
      <w:proofErr w:type="gramStart"/>
      <w:r>
        <w:rPr>
          <w:spacing w:val="1"/>
          <w:sz w:val="26"/>
          <w:szCs w:val="26"/>
          <w:lang w:val="es-ES" w:eastAsia="es-ES"/>
        </w:rPr>
        <w:t>número</w:t>
      </w:r>
      <w:r w:rsidR="002346B8">
        <w:rPr>
          <w:spacing w:val="1"/>
          <w:sz w:val="26"/>
          <w:szCs w:val="26"/>
          <w:lang w:val="es-ES" w:eastAsia="es-ES"/>
        </w:rPr>
        <w:t xml:space="preserve"> …</w:t>
      </w:r>
      <w:proofErr w:type="gramEnd"/>
      <w:r>
        <w:rPr>
          <w:spacing w:val="1"/>
          <w:sz w:val="26"/>
          <w:szCs w:val="26"/>
          <w:lang w:val="es-ES" w:eastAsia="es-ES"/>
        </w:rPr>
        <w:t xml:space="preserve">, en su condición de Concesionario del Servicio Público </w:t>
      </w:r>
      <w:r>
        <w:rPr>
          <w:spacing w:val="11"/>
          <w:sz w:val="26"/>
          <w:szCs w:val="26"/>
          <w:lang w:val="es-ES" w:eastAsia="es-ES"/>
        </w:rPr>
        <w:t xml:space="preserve">de Taxi con la placa No. </w:t>
      </w:r>
      <w:r w:rsidR="00644B62">
        <w:rPr>
          <w:spacing w:val="11"/>
          <w:sz w:val="26"/>
          <w:szCs w:val="26"/>
          <w:lang w:val="es-ES" w:eastAsia="es-ES"/>
        </w:rPr>
        <w:t>XX</w:t>
      </w:r>
      <w:r>
        <w:rPr>
          <w:spacing w:val="11"/>
          <w:sz w:val="26"/>
          <w:szCs w:val="26"/>
          <w:lang w:val="es-ES" w:eastAsia="es-ES"/>
        </w:rPr>
        <w:t>-</w:t>
      </w:r>
      <w:r w:rsidR="00644B62">
        <w:rPr>
          <w:spacing w:val="11"/>
          <w:sz w:val="26"/>
          <w:szCs w:val="26"/>
          <w:lang w:val="es-ES" w:eastAsia="es-ES"/>
        </w:rPr>
        <w:t>XX</w:t>
      </w:r>
      <w:r>
        <w:rPr>
          <w:spacing w:val="11"/>
          <w:sz w:val="26"/>
          <w:szCs w:val="26"/>
          <w:lang w:val="es-ES" w:eastAsia="es-ES"/>
        </w:rPr>
        <w:t xml:space="preserve">, contra el Artículo No. 6.9.1 de la Sesión </w:t>
      </w:r>
      <w:r>
        <w:rPr>
          <w:spacing w:val="15"/>
          <w:sz w:val="26"/>
          <w:szCs w:val="26"/>
          <w:lang w:val="es-ES" w:eastAsia="es-ES"/>
        </w:rPr>
        <w:t xml:space="preserve">Ordinaria No. 18-2010 del 23 de marzo del 2010. </w:t>
      </w:r>
      <w:r>
        <w:rPr>
          <w:b/>
          <w:bCs/>
          <w:spacing w:val="15"/>
          <w:w w:val="105"/>
          <w:sz w:val="25"/>
          <w:szCs w:val="25"/>
          <w:lang w:val="es-ES" w:eastAsia="es-ES"/>
        </w:rPr>
        <w:t xml:space="preserve">REVOCÁNDOSE Y/0 </w:t>
      </w:r>
      <w:r>
        <w:rPr>
          <w:b/>
          <w:bCs/>
          <w:spacing w:val="-1"/>
          <w:w w:val="105"/>
          <w:sz w:val="25"/>
          <w:szCs w:val="25"/>
          <w:lang w:val="es-ES" w:eastAsia="es-ES"/>
        </w:rPr>
        <w:t xml:space="preserve">ANULÁNDOSE EL ACTO OBJETADO, POR LAS RAZONES DE MÉRITO </w:t>
      </w:r>
      <w:r>
        <w:rPr>
          <w:b/>
          <w:bCs/>
          <w:w w:val="105"/>
          <w:sz w:val="25"/>
          <w:szCs w:val="25"/>
          <w:lang w:val="es-ES" w:eastAsia="es-ES"/>
        </w:rPr>
        <w:t xml:space="preserve">CONSIGNADA EN ESTA RESOLUCIÓN Y, </w:t>
      </w:r>
      <w:r w:rsidRPr="002346B8">
        <w:rPr>
          <w:rFonts w:ascii="Bookman Old Style" w:hAnsi="Bookman Old Style" w:cs="Bookman Old Style"/>
          <w:b/>
          <w:bCs/>
          <w:i/>
          <w:iCs/>
          <w:sz w:val="25"/>
          <w:szCs w:val="25"/>
          <w:lang w:val="es-ES" w:eastAsia="es-ES"/>
        </w:rPr>
        <w:t xml:space="preserve">POR </w:t>
      </w:r>
      <w:r w:rsidRPr="002346B8">
        <w:rPr>
          <w:b/>
          <w:i/>
          <w:iCs/>
          <w:w w:val="105"/>
          <w:sz w:val="26"/>
          <w:szCs w:val="26"/>
          <w:lang w:val="es-ES" w:eastAsia="es-ES"/>
        </w:rPr>
        <w:t>ENDE</w:t>
      </w:r>
      <w:r>
        <w:rPr>
          <w:i/>
          <w:iCs/>
          <w:w w:val="105"/>
          <w:sz w:val="26"/>
          <w:szCs w:val="26"/>
          <w:lang w:val="es-ES" w:eastAsia="es-ES"/>
        </w:rPr>
        <w:t xml:space="preserve">, </w:t>
      </w:r>
      <w:r>
        <w:rPr>
          <w:b/>
          <w:bCs/>
          <w:w w:val="105"/>
          <w:sz w:val="25"/>
          <w:szCs w:val="25"/>
          <w:lang w:val="es-ES" w:eastAsia="es-ES"/>
        </w:rPr>
        <w:t xml:space="preserve">DEBIENDO </w:t>
      </w:r>
      <w:r>
        <w:rPr>
          <w:b/>
          <w:bCs/>
          <w:spacing w:val="-3"/>
          <w:w w:val="105"/>
          <w:sz w:val="25"/>
          <w:szCs w:val="25"/>
          <w:lang w:val="es-ES" w:eastAsia="es-ES"/>
        </w:rPr>
        <w:t xml:space="preserve">RESTABLECERSE AL ACCIONANTE -DE MANERA INMEDIATA- EN EL </w:t>
      </w:r>
      <w:r>
        <w:rPr>
          <w:b/>
          <w:bCs/>
          <w:spacing w:val="-2"/>
          <w:w w:val="105"/>
          <w:sz w:val="25"/>
          <w:szCs w:val="25"/>
          <w:lang w:val="es-ES" w:eastAsia="es-ES"/>
        </w:rPr>
        <w:t>GOCE DE SUS DERECHOS SUBJETIVOS COMO CONCESIONARIO DEL TRANSPORTE PÚBLICO EN LA MODALIDAD DE TAXI.</w:t>
      </w:r>
    </w:p>
    <w:p w:rsidR="00644B62" w:rsidRDefault="00644B62" w:rsidP="00644B62">
      <w:pPr>
        <w:pStyle w:val="Style14"/>
        <w:kinsoku w:val="0"/>
        <w:autoSpaceDE/>
        <w:autoSpaceDN/>
        <w:spacing w:before="0"/>
        <w:ind w:left="144"/>
        <w:rPr>
          <w:sz w:val="26"/>
          <w:szCs w:val="26"/>
          <w:lang w:val="es-ES" w:eastAsia="es-ES"/>
        </w:rPr>
      </w:pPr>
    </w:p>
    <w:p w:rsidR="002346B8" w:rsidRDefault="002346B8" w:rsidP="00644B62">
      <w:pPr>
        <w:pStyle w:val="Style14"/>
        <w:kinsoku w:val="0"/>
        <w:autoSpaceDE/>
        <w:autoSpaceDN/>
        <w:spacing w:before="0"/>
        <w:ind w:left="144"/>
        <w:rPr>
          <w:sz w:val="26"/>
          <w:szCs w:val="26"/>
          <w:lang w:val="es-ES" w:eastAsia="es-ES"/>
        </w:rPr>
      </w:pPr>
    </w:p>
    <w:p w:rsidR="002346B8" w:rsidRDefault="002346B8" w:rsidP="00644B62">
      <w:pPr>
        <w:pStyle w:val="Style14"/>
        <w:kinsoku w:val="0"/>
        <w:autoSpaceDE/>
        <w:autoSpaceDN/>
        <w:spacing w:before="0"/>
        <w:ind w:left="144"/>
        <w:rPr>
          <w:sz w:val="26"/>
          <w:szCs w:val="26"/>
          <w:lang w:val="es-ES" w:eastAsia="es-ES"/>
        </w:rPr>
      </w:pPr>
    </w:p>
    <w:p w:rsidR="002346B8" w:rsidRDefault="002346B8" w:rsidP="00644B62">
      <w:pPr>
        <w:pStyle w:val="Style14"/>
        <w:kinsoku w:val="0"/>
        <w:autoSpaceDE/>
        <w:autoSpaceDN/>
        <w:spacing w:before="0"/>
        <w:ind w:left="144"/>
        <w:rPr>
          <w:sz w:val="26"/>
          <w:szCs w:val="26"/>
          <w:lang w:val="es-ES" w:eastAsia="es-ES"/>
        </w:rPr>
      </w:pPr>
    </w:p>
    <w:p w:rsidR="002346B8" w:rsidRDefault="002346B8" w:rsidP="00644B62">
      <w:pPr>
        <w:pStyle w:val="Style14"/>
        <w:kinsoku w:val="0"/>
        <w:autoSpaceDE/>
        <w:autoSpaceDN/>
        <w:spacing w:before="0"/>
        <w:ind w:left="144"/>
        <w:rPr>
          <w:sz w:val="26"/>
          <w:szCs w:val="26"/>
          <w:lang w:val="es-ES" w:eastAsia="es-ES"/>
        </w:rPr>
      </w:pPr>
    </w:p>
    <w:p w:rsidR="002346B8" w:rsidRDefault="002346B8" w:rsidP="00644B62">
      <w:pPr>
        <w:pStyle w:val="Style14"/>
        <w:kinsoku w:val="0"/>
        <w:autoSpaceDE/>
        <w:autoSpaceDN/>
        <w:spacing w:before="0"/>
        <w:ind w:left="144"/>
        <w:rPr>
          <w:sz w:val="26"/>
          <w:szCs w:val="26"/>
          <w:lang w:val="es-ES" w:eastAsia="es-ES"/>
        </w:rPr>
      </w:pPr>
    </w:p>
    <w:p w:rsidR="00644B62" w:rsidRPr="00644B62" w:rsidRDefault="00644B62" w:rsidP="00644B62">
      <w:pPr>
        <w:pStyle w:val="Style14"/>
        <w:kinsoku w:val="0"/>
        <w:autoSpaceDE/>
        <w:autoSpaceDN/>
        <w:spacing w:before="0"/>
        <w:ind w:left="144"/>
        <w:rPr>
          <w:sz w:val="26"/>
          <w:szCs w:val="26"/>
          <w:lang w:val="es-ES" w:eastAsia="es-ES"/>
        </w:rPr>
      </w:pPr>
    </w:p>
    <w:p w:rsidR="00644B62" w:rsidRPr="00644B62" w:rsidRDefault="00644B62" w:rsidP="00644B62">
      <w:pPr>
        <w:pStyle w:val="Style14"/>
        <w:kinsoku w:val="0"/>
        <w:autoSpaceDE/>
        <w:autoSpaceDN/>
        <w:spacing w:before="0"/>
        <w:ind w:left="144"/>
        <w:rPr>
          <w:sz w:val="26"/>
          <w:szCs w:val="26"/>
          <w:lang w:val="es-ES" w:eastAsia="es-ES"/>
        </w:rPr>
      </w:pPr>
    </w:p>
    <w:p w:rsidR="00644B62" w:rsidRPr="00644B62" w:rsidRDefault="00644B62" w:rsidP="00644B62">
      <w:pPr>
        <w:pStyle w:val="Style14"/>
        <w:kinsoku w:val="0"/>
        <w:autoSpaceDE/>
        <w:autoSpaceDN/>
        <w:spacing w:before="0"/>
        <w:ind w:left="72"/>
        <w:rPr>
          <w:sz w:val="26"/>
          <w:szCs w:val="26"/>
          <w:lang w:val="es-ES" w:eastAsia="es-ES"/>
        </w:rPr>
      </w:pPr>
    </w:p>
    <w:p w:rsidR="00830677" w:rsidRDefault="00830677">
      <w:pPr>
        <w:pStyle w:val="Style14"/>
        <w:numPr>
          <w:ilvl w:val="0"/>
          <w:numId w:val="10"/>
        </w:numPr>
        <w:tabs>
          <w:tab w:val="clear" w:pos="720"/>
          <w:tab w:val="num" w:pos="864"/>
        </w:tabs>
        <w:kinsoku w:val="0"/>
        <w:autoSpaceDE/>
        <w:autoSpaceDN/>
        <w:spacing w:before="0"/>
        <w:rPr>
          <w:sz w:val="26"/>
          <w:szCs w:val="26"/>
          <w:lang w:val="es-ES" w:eastAsia="es-ES"/>
        </w:rPr>
      </w:pPr>
      <w:r>
        <w:rPr>
          <w:spacing w:val="7"/>
          <w:sz w:val="26"/>
          <w:szCs w:val="26"/>
          <w:lang w:val="es-ES" w:eastAsia="es-ES"/>
        </w:rPr>
        <w:t xml:space="preserve">Conforme las disposiciones del Artículo No. 16 de la Ley No. 7969 se </w:t>
      </w:r>
      <w:r>
        <w:rPr>
          <w:spacing w:val="2"/>
          <w:sz w:val="26"/>
          <w:szCs w:val="26"/>
          <w:lang w:val="es-ES" w:eastAsia="es-ES"/>
        </w:rPr>
        <w:t xml:space="preserve">recuerda que los fallos de este Tribunal son de acatamiento inmediato, estricto y </w:t>
      </w:r>
      <w:r>
        <w:rPr>
          <w:sz w:val="26"/>
          <w:szCs w:val="26"/>
          <w:lang w:val="es-ES" w:eastAsia="es-ES"/>
        </w:rPr>
        <w:t>obligatorio.</w:t>
      </w:r>
    </w:p>
    <w:p w:rsidR="00830677" w:rsidRDefault="00830677">
      <w:pPr>
        <w:pStyle w:val="Style14"/>
        <w:numPr>
          <w:ilvl w:val="0"/>
          <w:numId w:val="10"/>
        </w:numPr>
        <w:tabs>
          <w:tab w:val="clear" w:pos="720"/>
          <w:tab w:val="num" w:pos="864"/>
        </w:tabs>
        <w:kinsoku w:val="0"/>
        <w:autoSpaceDE/>
        <w:autoSpaceDN/>
        <w:rPr>
          <w:i/>
          <w:iCs/>
          <w:w w:val="105"/>
          <w:sz w:val="25"/>
          <w:szCs w:val="25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Por carecer la presente resolución de ulterior recurso en sede administrativa, </w:t>
      </w:r>
      <w:r>
        <w:rPr>
          <w:spacing w:val="6"/>
          <w:sz w:val="26"/>
          <w:szCs w:val="26"/>
          <w:lang w:val="es-ES" w:eastAsia="es-ES"/>
        </w:rPr>
        <w:t xml:space="preserve">de conformidad con los artículos 16 y 22, inciso c), de la Ley 7969, </w:t>
      </w:r>
      <w:r>
        <w:rPr>
          <w:i/>
          <w:iCs/>
          <w:spacing w:val="6"/>
          <w:w w:val="105"/>
          <w:sz w:val="25"/>
          <w:szCs w:val="25"/>
          <w:lang w:val="es-ES" w:eastAsia="es-ES"/>
        </w:rPr>
        <w:t xml:space="preserve">se da por </w:t>
      </w:r>
      <w:r>
        <w:rPr>
          <w:i/>
          <w:iCs/>
          <w:w w:val="105"/>
          <w:sz w:val="25"/>
          <w:szCs w:val="25"/>
          <w:lang w:val="es-ES" w:eastAsia="es-ES"/>
        </w:rPr>
        <w:t>agotada la vía administrativa.</w:t>
      </w:r>
    </w:p>
    <w:p w:rsidR="00830677" w:rsidRDefault="00830677">
      <w:pPr>
        <w:pStyle w:val="Style13"/>
        <w:kinsoku w:val="0"/>
        <w:autoSpaceDE/>
        <w:autoSpaceDN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NOTIFÍQUESE</w:t>
      </w:r>
    </w:p>
    <w:p w:rsidR="00644B62" w:rsidRDefault="00644B62">
      <w:pPr>
        <w:pStyle w:val="Style13"/>
        <w:kinsoku w:val="0"/>
        <w:autoSpaceDE/>
        <w:autoSpaceDN/>
        <w:rPr>
          <w:b/>
          <w:bCs/>
          <w:sz w:val="26"/>
          <w:szCs w:val="26"/>
          <w:lang w:val="es-ES" w:eastAsia="es-ES"/>
        </w:rPr>
      </w:pPr>
    </w:p>
    <w:p w:rsidR="00644B62" w:rsidRDefault="00644B62">
      <w:pPr>
        <w:pStyle w:val="Style13"/>
        <w:kinsoku w:val="0"/>
        <w:autoSpaceDE/>
        <w:autoSpaceDN/>
        <w:rPr>
          <w:b/>
          <w:bCs/>
          <w:sz w:val="26"/>
          <w:szCs w:val="26"/>
          <w:lang w:val="es-ES" w:eastAsia="es-ES"/>
        </w:rPr>
      </w:pPr>
    </w:p>
    <w:p w:rsidR="00644B62" w:rsidRPr="00365265" w:rsidRDefault="00644B62" w:rsidP="00644B62">
      <w:pPr>
        <w:pStyle w:val="Style8"/>
        <w:kinsoku w:val="0"/>
        <w:autoSpaceDE/>
        <w:autoSpaceDN/>
        <w:rPr>
          <w:b/>
          <w:spacing w:val="-8"/>
          <w:w w:val="105"/>
          <w:lang w:val="es-ES" w:eastAsia="es-ES"/>
        </w:rPr>
      </w:pPr>
    </w:p>
    <w:p w:rsidR="00644B62" w:rsidRPr="00365265" w:rsidRDefault="00644B62" w:rsidP="00644B62">
      <w:pPr>
        <w:pStyle w:val="Style8"/>
        <w:kinsoku w:val="0"/>
        <w:autoSpaceDE/>
        <w:autoSpaceDN/>
        <w:jc w:val="center"/>
        <w:rPr>
          <w:b/>
          <w:spacing w:val="-8"/>
          <w:w w:val="105"/>
          <w:lang w:val="es-ES" w:eastAsia="es-ES"/>
        </w:rPr>
      </w:pPr>
      <w:r w:rsidRPr="00365265">
        <w:rPr>
          <w:b/>
          <w:spacing w:val="-8"/>
          <w:w w:val="105"/>
          <w:lang w:val="es-ES" w:eastAsia="es-ES"/>
        </w:rPr>
        <w:t>Lic. Carlos Miguel Portuguez Méndez</w:t>
      </w:r>
    </w:p>
    <w:p w:rsidR="00644B62" w:rsidRPr="00365265" w:rsidRDefault="00644B62" w:rsidP="00644B62">
      <w:pPr>
        <w:pStyle w:val="Style8"/>
        <w:kinsoku w:val="0"/>
        <w:autoSpaceDE/>
        <w:autoSpaceDN/>
        <w:jc w:val="center"/>
        <w:rPr>
          <w:b/>
          <w:spacing w:val="-8"/>
          <w:w w:val="105"/>
          <w:lang w:val="es-ES" w:eastAsia="es-ES"/>
        </w:rPr>
      </w:pPr>
      <w:r w:rsidRPr="00365265">
        <w:rPr>
          <w:b/>
          <w:spacing w:val="-8"/>
          <w:w w:val="105"/>
          <w:lang w:val="es-ES" w:eastAsia="es-ES"/>
        </w:rPr>
        <w:t>Presidente</w:t>
      </w:r>
    </w:p>
    <w:p w:rsidR="00644B62" w:rsidRDefault="00644B62" w:rsidP="00644B62">
      <w:pPr>
        <w:pStyle w:val="Style8"/>
        <w:kinsoku w:val="0"/>
        <w:autoSpaceDE/>
        <w:autoSpaceDN/>
        <w:rPr>
          <w:spacing w:val="-8"/>
          <w:w w:val="105"/>
          <w:sz w:val="23"/>
          <w:szCs w:val="23"/>
          <w:lang w:val="es-ES" w:eastAsia="es-ES"/>
        </w:rPr>
      </w:pPr>
    </w:p>
    <w:p w:rsidR="00644B62" w:rsidRDefault="00644B62" w:rsidP="00644B62">
      <w:pPr>
        <w:pStyle w:val="Style8"/>
        <w:kinsoku w:val="0"/>
        <w:autoSpaceDE/>
        <w:autoSpaceDN/>
        <w:rPr>
          <w:spacing w:val="-8"/>
          <w:w w:val="105"/>
          <w:sz w:val="23"/>
          <w:szCs w:val="23"/>
          <w:lang w:val="es-ES" w:eastAsia="es-ES"/>
        </w:rPr>
      </w:pPr>
    </w:p>
    <w:p w:rsidR="00644B62" w:rsidRDefault="00644B62" w:rsidP="00644B62">
      <w:pPr>
        <w:pStyle w:val="Style8"/>
        <w:kinsoku w:val="0"/>
        <w:autoSpaceDE/>
        <w:autoSpaceDN/>
        <w:rPr>
          <w:spacing w:val="-8"/>
          <w:w w:val="105"/>
          <w:sz w:val="23"/>
          <w:szCs w:val="23"/>
          <w:lang w:val="es-ES" w:eastAsia="es-ES"/>
        </w:rPr>
      </w:pPr>
    </w:p>
    <w:p w:rsidR="00644B62" w:rsidRDefault="00644B62" w:rsidP="00644B62">
      <w:pPr>
        <w:pStyle w:val="Style8"/>
        <w:kinsoku w:val="0"/>
        <w:autoSpaceDE/>
        <w:autoSpaceDN/>
        <w:rPr>
          <w:spacing w:val="-8"/>
          <w:w w:val="105"/>
          <w:sz w:val="23"/>
          <w:szCs w:val="23"/>
          <w:lang w:val="es-ES" w:eastAsia="es-ES"/>
        </w:rPr>
      </w:pPr>
    </w:p>
    <w:p w:rsidR="00644B62" w:rsidRDefault="00644B62" w:rsidP="00644B62">
      <w:pPr>
        <w:pStyle w:val="Style8"/>
        <w:kinsoku w:val="0"/>
        <w:autoSpaceDE/>
        <w:autoSpaceDN/>
        <w:rPr>
          <w:spacing w:val="-8"/>
          <w:w w:val="105"/>
          <w:sz w:val="23"/>
          <w:szCs w:val="23"/>
          <w:lang w:val="es-ES" w:eastAsia="es-ES"/>
        </w:rPr>
      </w:pPr>
    </w:p>
    <w:p w:rsidR="00644B62" w:rsidRDefault="00644B62" w:rsidP="00644B62">
      <w:pPr>
        <w:pStyle w:val="Style8"/>
        <w:kinsoku w:val="0"/>
        <w:autoSpaceDE/>
        <w:autoSpaceDN/>
        <w:rPr>
          <w:spacing w:val="-8"/>
          <w:w w:val="105"/>
          <w:sz w:val="23"/>
          <w:szCs w:val="23"/>
          <w:lang w:val="es-ES" w:eastAsia="es-ES"/>
        </w:rPr>
      </w:pPr>
    </w:p>
    <w:p w:rsidR="00644B62" w:rsidRPr="00365265" w:rsidRDefault="00644B62" w:rsidP="00644B62">
      <w:pPr>
        <w:pStyle w:val="Style8"/>
        <w:kinsoku w:val="0"/>
        <w:autoSpaceDE/>
        <w:autoSpaceDN/>
        <w:jc w:val="left"/>
        <w:rPr>
          <w:b/>
          <w:spacing w:val="-8"/>
          <w:w w:val="105"/>
          <w:sz w:val="23"/>
          <w:szCs w:val="23"/>
          <w:lang w:val="es-ES" w:eastAsia="es-ES"/>
        </w:rPr>
      </w:pPr>
      <w:r w:rsidRPr="00365265">
        <w:rPr>
          <w:b/>
          <w:spacing w:val="-8"/>
          <w:w w:val="105"/>
          <w:sz w:val="23"/>
          <w:szCs w:val="23"/>
          <w:lang w:val="es-ES" w:eastAsia="es-ES"/>
        </w:rPr>
        <w:t>Li</w:t>
      </w:r>
      <w:r>
        <w:rPr>
          <w:b/>
          <w:spacing w:val="-8"/>
          <w:w w:val="105"/>
          <w:sz w:val="23"/>
          <w:szCs w:val="23"/>
          <w:lang w:val="es-ES" w:eastAsia="es-ES"/>
        </w:rPr>
        <w:t>cda. Marta Luz Pérez Peláez</w:t>
      </w:r>
      <w:r>
        <w:rPr>
          <w:b/>
          <w:spacing w:val="-8"/>
          <w:w w:val="105"/>
          <w:sz w:val="23"/>
          <w:szCs w:val="23"/>
          <w:lang w:val="es-ES" w:eastAsia="es-ES"/>
        </w:rPr>
        <w:tab/>
      </w:r>
      <w:r>
        <w:rPr>
          <w:b/>
          <w:spacing w:val="-8"/>
          <w:w w:val="105"/>
          <w:sz w:val="23"/>
          <w:szCs w:val="23"/>
          <w:lang w:val="es-ES" w:eastAsia="es-ES"/>
        </w:rPr>
        <w:tab/>
      </w:r>
      <w:r>
        <w:rPr>
          <w:b/>
          <w:spacing w:val="-8"/>
          <w:w w:val="105"/>
          <w:sz w:val="23"/>
          <w:szCs w:val="23"/>
          <w:lang w:val="es-ES" w:eastAsia="es-ES"/>
        </w:rPr>
        <w:tab/>
      </w:r>
      <w:r>
        <w:rPr>
          <w:b/>
          <w:spacing w:val="-8"/>
          <w:w w:val="105"/>
          <w:sz w:val="23"/>
          <w:szCs w:val="23"/>
          <w:lang w:val="es-ES" w:eastAsia="es-ES"/>
        </w:rPr>
        <w:tab/>
      </w:r>
      <w:r w:rsidRPr="00365265">
        <w:rPr>
          <w:b/>
          <w:spacing w:val="-8"/>
          <w:w w:val="105"/>
          <w:sz w:val="23"/>
          <w:szCs w:val="23"/>
          <w:lang w:val="es-ES" w:eastAsia="es-ES"/>
        </w:rPr>
        <w:t>Lic. Mario Quesada Aguirre</w:t>
      </w:r>
    </w:p>
    <w:p w:rsidR="00644B62" w:rsidRPr="00365265" w:rsidRDefault="00644B62" w:rsidP="00644B62">
      <w:pPr>
        <w:pStyle w:val="Style8"/>
        <w:kinsoku w:val="0"/>
        <w:autoSpaceDE/>
        <w:autoSpaceDN/>
        <w:jc w:val="left"/>
        <w:rPr>
          <w:b/>
          <w:spacing w:val="-8"/>
          <w:w w:val="105"/>
          <w:sz w:val="23"/>
          <w:szCs w:val="23"/>
          <w:lang w:val="es-ES" w:eastAsia="es-ES"/>
        </w:rPr>
      </w:pPr>
      <w:r>
        <w:rPr>
          <w:spacing w:val="-8"/>
          <w:w w:val="105"/>
          <w:sz w:val="23"/>
          <w:szCs w:val="23"/>
          <w:lang w:val="es-ES" w:eastAsia="es-ES"/>
        </w:rPr>
        <w:tab/>
        <w:t xml:space="preserve">       </w:t>
      </w:r>
      <w:r w:rsidRPr="00365265">
        <w:rPr>
          <w:b/>
          <w:spacing w:val="-8"/>
          <w:w w:val="105"/>
          <w:sz w:val="23"/>
          <w:szCs w:val="23"/>
          <w:lang w:val="es-ES" w:eastAsia="es-ES"/>
        </w:rPr>
        <w:t>Jueza</w:t>
      </w:r>
      <w:r w:rsidRPr="00365265">
        <w:rPr>
          <w:b/>
          <w:spacing w:val="-8"/>
          <w:w w:val="105"/>
          <w:sz w:val="23"/>
          <w:szCs w:val="23"/>
          <w:lang w:val="es-ES" w:eastAsia="es-ES"/>
        </w:rPr>
        <w:tab/>
      </w:r>
      <w:r w:rsidRPr="00365265">
        <w:rPr>
          <w:b/>
          <w:spacing w:val="-8"/>
          <w:w w:val="105"/>
          <w:sz w:val="23"/>
          <w:szCs w:val="23"/>
          <w:lang w:val="es-ES" w:eastAsia="es-ES"/>
        </w:rPr>
        <w:tab/>
      </w:r>
      <w:r w:rsidRPr="00365265">
        <w:rPr>
          <w:b/>
          <w:spacing w:val="-8"/>
          <w:w w:val="105"/>
          <w:sz w:val="23"/>
          <w:szCs w:val="23"/>
          <w:lang w:val="es-ES" w:eastAsia="es-ES"/>
        </w:rPr>
        <w:tab/>
      </w:r>
      <w:r w:rsidRPr="00365265">
        <w:rPr>
          <w:b/>
          <w:spacing w:val="-8"/>
          <w:w w:val="105"/>
          <w:sz w:val="23"/>
          <w:szCs w:val="23"/>
          <w:lang w:val="es-ES" w:eastAsia="es-ES"/>
        </w:rPr>
        <w:tab/>
      </w:r>
      <w:r w:rsidRPr="00365265">
        <w:rPr>
          <w:b/>
          <w:spacing w:val="-8"/>
          <w:w w:val="105"/>
          <w:sz w:val="23"/>
          <w:szCs w:val="23"/>
          <w:lang w:val="es-ES" w:eastAsia="es-ES"/>
        </w:rPr>
        <w:tab/>
      </w:r>
      <w:r w:rsidRPr="00365265">
        <w:rPr>
          <w:b/>
          <w:spacing w:val="-8"/>
          <w:w w:val="105"/>
          <w:sz w:val="23"/>
          <w:szCs w:val="23"/>
          <w:lang w:val="es-ES" w:eastAsia="es-ES"/>
        </w:rPr>
        <w:tab/>
      </w:r>
      <w:r w:rsidRPr="00365265">
        <w:rPr>
          <w:b/>
          <w:spacing w:val="-8"/>
          <w:w w:val="105"/>
          <w:sz w:val="23"/>
          <w:szCs w:val="23"/>
          <w:lang w:val="es-ES" w:eastAsia="es-ES"/>
        </w:rPr>
        <w:tab/>
        <w:t xml:space="preserve">     Juez</w:t>
      </w:r>
    </w:p>
    <w:sectPr w:rsidR="00644B62" w:rsidRPr="00365265" w:rsidSect="00644B62">
      <w:pgSz w:w="12240" w:h="15840"/>
      <w:pgMar w:top="709" w:right="1497" w:bottom="219" w:left="155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025" w:rsidRDefault="00F22025" w:rsidP="00644B62">
      <w:r>
        <w:separator/>
      </w:r>
    </w:p>
  </w:endnote>
  <w:endnote w:type="continuationSeparator" w:id="0">
    <w:p w:rsidR="00F22025" w:rsidRDefault="00F22025" w:rsidP="00644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025" w:rsidRDefault="00F22025" w:rsidP="00644B62">
      <w:r>
        <w:separator/>
      </w:r>
    </w:p>
  </w:footnote>
  <w:footnote w:type="continuationSeparator" w:id="0">
    <w:p w:rsidR="00F22025" w:rsidRDefault="00F22025" w:rsidP="00644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979E"/>
    <w:multiLevelType w:val="singleLevel"/>
    <w:tmpl w:val="613617CE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z w:val="26"/>
        <w:szCs w:val="26"/>
      </w:rPr>
    </w:lvl>
  </w:abstractNum>
  <w:abstractNum w:abstractNumId="1">
    <w:nsid w:val="01EF168A"/>
    <w:multiLevelType w:val="singleLevel"/>
    <w:tmpl w:val="BA6E7EEC"/>
    <w:lvl w:ilvl="0">
      <w:start w:val="1"/>
      <w:numFmt w:val="decimal"/>
      <w:lvlText w:val="%1."/>
      <w:lvlJc w:val="left"/>
      <w:pPr>
        <w:tabs>
          <w:tab w:val="num" w:pos="288"/>
        </w:tabs>
        <w:ind w:left="792" w:firstLine="72"/>
      </w:pPr>
      <w:rPr>
        <w:rFonts w:cs="Times New Roman"/>
        <w:b/>
        <w:i/>
        <w:iCs/>
        <w:snapToGrid/>
        <w:spacing w:val="-8"/>
        <w:w w:val="105"/>
        <w:sz w:val="26"/>
        <w:szCs w:val="26"/>
      </w:rPr>
    </w:lvl>
  </w:abstractNum>
  <w:abstractNum w:abstractNumId="2">
    <w:nsid w:val="020599DB"/>
    <w:multiLevelType w:val="singleLevel"/>
    <w:tmpl w:val="AC920486"/>
    <w:lvl w:ilvl="0">
      <w:start w:val="3"/>
      <w:numFmt w:val="decimal"/>
      <w:lvlText w:val="%1."/>
      <w:lvlJc w:val="left"/>
      <w:pPr>
        <w:tabs>
          <w:tab w:val="num" w:pos="360"/>
        </w:tabs>
        <w:ind w:left="936" w:firstLine="72"/>
      </w:pPr>
      <w:rPr>
        <w:rFonts w:cs="Times New Roman"/>
        <w:b/>
        <w:i/>
        <w:iCs/>
        <w:snapToGrid/>
        <w:spacing w:val="-1"/>
        <w:w w:val="105"/>
        <w:sz w:val="26"/>
        <w:szCs w:val="26"/>
      </w:rPr>
    </w:lvl>
  </w:abstractNum>
  <w:abstractNum w:abstractNumId="3">
    <w:nsid w:val="0440B44A"/>
    <w:multiLevelType w:val="singleLevel"/>
    <w:tmpl w:val="58FE5FAA"/>
    <w:lvl w:ilvl="0">
      <w:start w:val="2"/>
      <w:numFmt w:val="upperRoman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b/>
        <w:snapToGrid/>
        <w:spacing w:val="7"/>
        <w:sz w:val="26"/>
        <w:szCs w:val="26"/>
      </w:rPr>
    </w:lvl>
  </w:abstractNum>
  <w:abstractNum w:abstractNumId="4">
    <w:nsid w:val="04E83A32"/>
    <w:multiLevelType w:val="singleLevel"/>
    <w:tmpl w:val="D3A268E6"/>
    <w:lvl w:ilvl="0">
      <w:start w:val="1"/>
      <w:numFmt w:val="lowerLetter"/>
      <w:lvlText w:val="%1).-"/>
      <w:lvlJc w:val="left"/>
      <w:pPr>
        <w:tabs>
          <w:tab w:val="num" w:pos="720"/>
        </w:tabs>
        <w:ind w:firstLine="72"/>
      </w:pPr>
      <w:rPr>
        <w:rFonts w:cs="Times New Roman"/>
        <w:b/>
        <w:snapToGrid/>
        <w:spacing w:val="6"/>
        <w:sz w:val="26"/>
        <w:szCs w:val="26"/>
      </w:rPr>
    </w:lvl>
  </w:abstractNum>
  <w:abstractNum w:abstractNumId="5">
    <w:nsid w:val="04F08B93"/>
    <w:multiLevelType w:val="singleLevel"/>
    <w:tmpl w:val="2631011B"/>
    <w:lvl w:ilvl="0">
      <w:start w:val="4"/>
      <w:numFmt w:val="decimal"/>
      <w:lvlText w:val="%1.-"/>
      <w:lvlJc w:val="left"/>
      <w:pPr>
        <w:tabs>
          <w:tab w:val="num" w:pos="432"/>
        </w:tabs>
        <w:ind w:left="72"/>
      </w:pPr>
      <w:rPr>
        <w:rFonts w:ascii="Bookman Old Style" w:hAnsi="Bookman Old Style" w:cs="Bookman Old Style"/>
        <w:snapToGrid/>
        <w:spacing w:val="8"/>
        <w:sz w:val="26"/>
        <w:szCs w:val="26"/>
      </w:rPr>
    </w:lvl>
  </w:abstractNum>
  <w:abstractNum w:abstractNumId="6">
    <w:nsid w:val="05D5D61F"/>
    <w:multiLevelType w:val="singleLevel"/>
    <w:tmpl w:val="650BCFAF"/>
    <w:lvl w:ilvl="0">
      <w:numFmt w:val="bullet"/>
      <w:lvlText w:val="-"/>
      <w:lvlJc w:val="left"/>
      <w:pPr>
        <w:tabs>
          <w:tab w:val="num" w:pos="216"/>
        </w:tabs>
        <w:ind w:left="504" w:firstLine="72"/>
      </w:pPr>
      <w:rPr>
        <w:rFonts w:ascii="Symbol" w:hAnsi="Symbol"/>
        <w:i/>
        <w:snapToGrid/>
        <w:spacing w:val="-3"/>
        <w:w w:val="105"/>
        <w:sz w:val="26"/>
      </w:rPr>
    </w:lvl>
  </w:abstractNum>
  <w:abstractNum w:abstractNumId="7">
    <w:nsid w:val="0619C42C"/>
    <w:multiLevelType w:val="singleLevel"/>
    <w:tmpl w:val="66F03AF9"/>
    <w:lvl w:ilvl="0">
      <w:start w:val="2"/>
      <w:numFmt w:val="decimal"/>
      <w:lvlText w:val="%1.-"/>
      <w:lvlJc w:val="left"/>
      <w:pPr>
        <w:tabs>
          <w:tab w:val="num" w:pos="360"/>
        </w:tabs>
        <w:ind w:left="576" w:firstLine="72"/>
      </w:pPr>
      <w:rPr>
        <w:rFonts w:cs="Times New Roman"/>
        <w:i/>
        <w:iCs/>
        <w:snapToGrid/>
        <w:spacing w:val="-17"/>
        <w:w w:val="105"/>
        <w:sz w:val="26"/>
        <w:szCs w:val="26"/>
      </w:rPr>
    </w:lvl>
  </w:abstractNum>
  <w:num w:numId="1">
    <w:abstractNumId w:val="7"/>
  </w:num>
  <w:num w:numId="2">
    <w:abstractNumId w:val="6"/>
  </w:num>
  <w:num w:numId="3">
    <w:abstractNumId w:val="6"/>
    <w:lvlOverride w:ilvl="0">
      <w:lvl w:ilvl="0">
        <w:numFmt w:val="bullet"/>
        <w:lvlText w:val="-"/>
        <w:lvlJc w:val="left"/>
        <w:pPr>
          <w:tabs>
            <w:tab w:val="num" w:pos="144"/>
          </w:tabs>
          <w:ind w:left="576"/>
        </w:pPr>
        <w:rPr>
          <w:rFonts w:ascii="Symbol" w:hAnsi="Symbol"/>
          <w:i/>
          <w:snapToGrid/>
          <w:spacing w:val="4"/>
          <w:w w:val="105"/>
          <w:sz w:val="26"/>
        </w:rPr>
      </w:lvl>
    </w:lvlOverride>
  </w:num>
  <w:num w:numId="4">
    <w:abstractNumId w:val="1"/>
  </w:num>
  <w:num w:numId="5">
    <w:abstractNumId w:val="1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92"/>
        </w:pPr>
        <w:rPr>
          <w:rFonts w:cs="Times New Roman"/>
          <w:b/>
          <w:i/>
          <w:iCs/>
          <w:snapToGrid/>
          <w:spacing w:val="1"/>
          <w:w w:val="105"/>
          <w:sz w:val="26"/>
          <w:szCs w:val="26"/>
        </w:rPr>
      </w:lvl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C0CB5"/>
    <w:rsid w:val="000856A7"/>
    <w:rsid w:val="000A79BE"/>
    <w:rsid w:val="000C052D"/>
    <w:rsid w:val="00181DCB"/>
    <w:rsid w:val="002064CB"/>
    <w:rsid w:val="002346B8"/>
    <w:rsid w:val="00365265"/>
    <w:rsid w:val="003F0BD6"/>
    <w:rsid w:val="00414986"/>
    <w:rsid w:val="004314B5"/>
    <w:rsid w:val="004554E0"/>
    <w:rsid w:val="0046722E"/>
    <w:rsid w:val="004D382E"/>
    <w:rsid w:val="00503105"/>
    <w:rsid w:val="00644B62"/>
    <w:rsid w:val="00787B27"/>
    <w:rsid w:val="00830677"/>
    <w:rsid w:val="00BC0AA0"/>
    <w:rsid w:val="00BC0CB5"/>
    <w:rsid w:val="00C77B7B"/>
    <w:rsid w:val="00E61C24"/>
    <w:rsid w:val="00E83ECE"/>
    <w:rsid w:val="00F22025"/>
    <w:rsid w:val="00F94E3C"/>
    <w:rsid w:val="00FB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C24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61C24"/>
    <w:pPr>
      <w:kinsoku/>
      <w:autoSpaceDE w:val="0"/>
      <w:autoSpaceDN w:val="0"/>
      <w:adjustRightInd w:val="0"/>
    </w:pPr>
  </w:style>
  <w:style w:type="paragraph" w:customStyle="1" w:styleId="Style18">
    <w:name w:val="Style 18"/>
    <w:basedOn w:val="Normal"/>
    <w:uiPriority w:val="99"/>
    <w:rsid w:val="00E61C24"/>
    <w:pPr>
      <w:kinsoku/>
      <w:autoSpaceDE w:val="0"/>
      <w:autoSpaceDN w:val="0"/>
      <w:spacing w:before="612"/>
      <w:ind w:right="72"/>
      <w:jc w:val="both"/>
    </w:pPr>
    <w:rPr>
      <w:sz w:val="26"/>
      <w:szCs w:val="26"/>
    </w:rPr>
  </w:style>
  <w:style w:type="paragraph" w:customStyle="1" w:styleId="Style21">
    <w:name w:val="Style 21"/>
    <w:basedOn w:val="Normal"/>
    <w:uiPriority w:val="99"/>
    <w:rsid w:val="00E61C24"/>
    <w:pPr>
      <w:kinsoku/>
      <w:autoSpaceDE w:val="0"/>
      <w:autoSpaceDN w:val="0"/>
      <w:ind w:left="648" w:right="648"/>
      <w:jc w:val="both"/>
    </w:pPr>
    <w:rPr>
      <w:i/>
      <w:iCs/>
      <w:sz w:val="25"/>
      <w:szCs w:val="25"/>
    </w:rPr>
  </w:style>
  <w:style w:type="paragraph" w:customStyle="1" w:styleId="Style22">
    <w:name w:val="Style 22"/>
    <w:basedOn w:val="Normal"/>
    <w:uiPriority w:val="99"/>
    <w:rsid w:val="00E61C2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4">
    <w:name w:val="Style 24"/>
    <w:basedOn w:val="Normal"/>
    <w:uiPriority w:val="99"/>
    <w:rsid w:val="00E61C24"/>
    <w:pPr>
      <w:kinsoku/>
      <w:autoSpaceDE w:val="0"/>
      <w:autoSpaceDN w:val="0"/>
      <w:ind w:left="648" w:right="576"/>
      <w:jc w:val="both"/>
    </w:pPr>
    <w:rPr>
      <w:i/>
      <w:iCs/>
      <w:sz w:val="26"/>
      <w:szCs w:val="26"/>
    </w:rPr>
  </w:style>
  <w:style w:type="paragraph" w:customStyle="1" w:styleId="Style25">
    <w:name w:val="Style 25"/>
    <w:basedOn w:val="Normal"/>
    <w:uiPriority w:val="99"/>
    <w:rsid w:val="00E61C24"/>
    <w:pPr>
      <w:kinsoku/>
      <w:autoSpaceDE w:val="0"/>
      <w:autoSpaceDN w:val="0"/>
      <w:spacing w:before="144"/>
      <w:ind w:left="72"/>
      <w:jc w:val="both"/>
    </w:pPr>
    <w:rPr>
      <w:i/>
      <w:iCs/>
      <w:sz w:val="26"/>
      <w:szCs w:val="26"/>
    </w:rPr>
  </w:style>
  <w:style w:type="paragraph" w:customStyle="1" w:styleId="Style26">
    <w:name w:val="Style 26"/>
    <w:basedOn w:val="Normal"/>
    <w:uiPriority w:val="99"/>
    <w:rsid w:val="00E61C24"/>
    <w:pPr>
      <w:kinsoku/>
      <w:autoSpaceDE w:val="0"/>
      <w:autoSpaceDN w:val="0"/>
      <w:spacing w:before="108"/>
      <w:ind w:left="576" w:right="576"/>
    </w:pPr>
    <w:rPr>
      <w:i/>
      <w:iCs/>
      <w:sz w:val="26"/>
      <w:szCs w:val="26"/>
    </w:rPr>
  </w:style>
  <w:style w:type="paragraph" w:customStyle="1" w:styleId="Style27">
    <w:name w:val="Style 27"/>
    <w:basedOn w:val="Normal"/>
    <w:uiPriority w:val="99"/>
    <w:rsid w:val="00E61C24"/>
    <w:pPr>
      <w:kinsoku/>
      <w:autoSpaceDE w:val="0"/>
      <w:autoSpaceDN w:val="0"/>
      <w:spacing w:before="288"/>
      <w:ind w:right="72" w:firstLine="72"/>
      <w:jc w:val="both"/>
    </w:pPr>
  </w:style>
  <w:style w:type="paragraph" w:customStyle="1" w:styleId="Style17">
    <w:name w:val="Style 17"/>
    <w:basedOn w:val="Normal"/>
    <w:uiPriority w:val="99"/>
    <w:rsid w:val="00E61C24"/>
    <w:pPr>
      <w:kinsoku/>
      <w:autoSpaceDE w:val="0"/>
      <w:autoSpaceDN w:val="0"/>
      <w:spacing w:before="72"/>
      <w:ind w:left="576"/>
    </w:pPr>
    <w:rPr>
      <w:sz w:val="25"/>
      <w:szCs w:val="25"/>
    </w:rPr>
  </w:style>
  <w:style w:type="paragraph" w:customStyle="1" w:styleId="Style19">
    <w:name w:val="Style 19"/>
    <w:basedOn w:val="Normal"/>
    <w:uiPriority w:val="99"/>
    <w:rsid w:val="00E61C24"/>
    <w:pPr>
      <w:kinsoku/>
      <w:autoSpaceDE w:val="0"/>
      <w:autoSpaceDN w:val="0"/>
      <w:ind w:left="72"/>
      <w:jc w:val="both"/>
    </w:pPr>
    <w:rPr>
      <w:b/>
      <w:bCs/>
      <w:sz w:val="25"/>
      <w:szCs w:val="25"/>
    </w:rPr>
  </w:style>
  <w:style w:type="paragraph" w:customStyle="1" w:styleId="Style12">
    <w:name w:val="Style 12"/>
    <w:basedOn w:val="Normal"/>
    <w:uiPriority w:val="99"/>
    <w:rsid w:val="00E61C24"/>
    <w:pPr>
      <w:kinsoku/>
      <w:autoSpaceDE w:val="0"/>
      <w:autoSpaceDN w:val="0"/>
      <w:spacing w:before="612"/>
      <w:jc w:val="center"/>
    </w:pPr>
    <w:rPr>
      <w:b/>
      <w:bCs/>
      <w:sz w:val="25"/>
      <w:szCs w:val="25"/>
    </w:rPr>
  </w:style>
  <w:style w:type="paragraph" w:customStyle="1" w:styleId="Style13">
    <w:name w:val="Style 13"/>
    <w:basedOn w:val="Normal"/>
    <w:uiPriority w:val="99"/>
    <w:rsid w:val="00E61C24"/>
    <w:pPr>
      <w:kinsoku/>
      <w:autoSpaceDE w:val="0"/>
      <w:autoSpaceDN w:val="0"/>
      <w:spacing w:before="252" w:after="108" w:line="273" w:lineRule="auto"/>
      <w:ind w:left="72"/>
    </w:pPr>
  </w:style>
  <w:style w:type="paragraph" w:customStyle="1" w:styleId="Style20">
    <w:name w:val="Style 20"/>
    <w:basedOn w:val="Normal"/>
    <w:uiPriority w:val="99"/>
    <w:rsid w:val="00E61C24"/>
    <w:pPr>
      <w:kinsoku/>
      <w:autoSpaceDE w:val="0"/>
      <w:autoSpaceDN w:val="0"/>
      <w:spacing w:line="216" w:lineRule="exact"/>
      <w:ind w:left="6120"/>
    </w:pPr>
    <w:rPr>
      <w:sz w:val="22"/>
      <w:szCs w:val="22"/>
    </w:rPr>
  </w:style>
  <w:style w:type="paragraph" w:customStyle="1" w:styleId="Style10">
    <w:name w:val="Style 10"/>
    <w:basedOn w:val="Normal"/>
    <w:uiPriority w:val="99"/>
    <w:rsid w:val="00E61C24"/>
    <w:pPr>
      <w:kinsoku/>
      <w:autoSpaceDE w:val="0"/>
      <w:autoSpaceDN w:val="0"/>
      <w:spacing w:before="432"/>
      <w:ind w:right="72"/>
      <w:jc w:val="both"/>
    </w:pPr>
    <w:rPr>
      <w:sz w:val="25"/>
      <w:szCs w:val="25"/>
    </w:rPr>
  </w:style>
  <w:style w:type="paragraph" w:customStyle="1" w:styleId="Style23">
    <w:name w:val="Style 23"/>
    <w:basedOn w:val="Normal"/>
    <w:uiPriority w:val="99"/>
    <w:rsid w:val="00E61C24"/>
    <w:pPr>
      <w:kinsoku/>
      <w:autoSpaceDE w:val="0"/>
      <w:autoSpaceDN w:val="0"/>
      <w:adjustRightInd w:val="0"/>
    </w:pPr>
  </w:style>
  <w:style w:type="paragraph" w:customStyle="1" w:styleId="Style11">
    <w:name w:val="Style 11"/>
    <w:basedOn w:val="Normal"/>
    <w:uiPriority w:val="99"/>
    <w:rsid w:val="00E61C24"/>
    <w:pPr>
      <w:kinsoku/>
      <w:autoSpaceDE w:val="0"/>
      <w:autoSpaceDN w:val="0"/>
      <w:spacing w:line="312" w:lineRule="exact"/>
      <w:ind w:left="72"/>
      <w:jc w:val="both"/>
    </w:pPr>
  </w:style>
  <w:style w:type="paragraph" w:customStyle="1" w:styleId="Style14">
    <w:name w:val="Style 14"/>
    <w:basedOn w:val="Normal"/>
    <w:uiPriority w:val="99"/>
    <w:rsid w:val="00E61C24"/>
    <w:pPr>
      <w:kinsoku/>
      <w:autoSpaceDE w:val="0"/>
      <w:autoSpaceDN w:val="0"/>
      <w:spacing w:before="288"/>
      <w:jc w:val="both"/>
    </w:pPr>
  </w:style>
  <w:style w:type="paragraph" w:customStyle="1" w:styleId="Style15">
    <w:name w:val="Style 15"/>
    <w:basedOn w:val="Normal"/>
    <w:uiPriority w:val="99"/>
    <w:rsid w:val="00E61C24"/>
    <w:pPr>
      <w:kinsoku/>
      <w:autoSpaceDE w:val="0"/>
      <w:autoSpaceDN w:val="0"/>
      <w:spacing w:before="324"/>
      <w:ind w:right="72"/>
      <w:jc w:val="both"/>
    </w:pPr>
  </w:style>
  <w:style w:type="paragraph" w:customStyle="1" w:styleId="Style16">
    <w:name w:val="Style 16"/>
    <w:basedOn w:val="Normal"/>
    <w:uiPriority w:val="99"/>
    <w:rsid w:val="00E61C24"/>
    <w:pPr>
      <w:kinsoku/>
      <w:autoSpaceDE w:val="0"/>
      <w:autoSpaceDN w:val="0"/>
      <w:spacing w:before="252"/>
      <w:ind w:left="576" w:right="720"/>
      <w:jc w:val="both"/>
    </w:pPr>
    <w:rPr>
      <w:sz w:val="25"/>
      <w:szCs w:val="25"/>
    </w:rPr>
  </w:style>
  <w:style w:type="character" w:customStyle="1" w:styleId="CharacterStyle1">
    <w:name w:val="Character Style 1"/>
    <w:uiPriority w:val="99"/>
    <w:rsid w:val="00E61C24"/>
    <w:rPr>
      <w:sz w:val="26"/>
    </w:rPr>
  </w:style>
  <w:style w:type="character" w:customStyle="1" w:styleId="CharacterStyle3">
    <w:name w:val="Character Style 3"/>
    <w:uiPriority w:val="99"/>
    <w:rsid w:val="00E61C24"/>
    <w:rPr>
      <w:i/>
      <w:sz w:val="25"/>
    </w:rPr>
  </w:style>
  <w:style w:type="character" w:customStyle="1" w:styleId="CharacterStyle13">
    <w:name w:val="Character Style 13"/>
    <w:uiPriority w:val="99"/>
    <w:rsid w:val="00E61C24"/>
    <w:rPr>
      <w:sz w:val="20"/>
    </w:rPr>
  </w:style>
  <w:style w:type="character" w:customStyle="1" w:styleId="CharacterStyle15">
    <w:name w:val="Character Style 15"/>
    <w:uiPriority w:val="99"/>
    <w:rsid w:val="00E61C24"/>
    <w:rPr>
      <w:i/>
      <w:sz w:val="26"/>
    </w:rPr>
  </w:style>
  <w:style w:type="character" w:customStyle="1" w:styleId="CharacterStyle16">
    <w:name w:val="Character Style 16"/>
    <w:uiPriority w:val="99"/>
    <w:rsid w:val="00E61C24"/>
    <w:rPr>
      <w:sz w:val="25"/>
    </w:rPr>
  </w:style>
  <w:style w:type="character" w:customStyle="1" w:styleId="CharacterStyle17">
    <w:name w:val="Character Style 17"/>
    <w:uiPriority w:val="99"/>
    <w:rsid w:val="00E61C24"/>
    <w:rPr>
      <w:b/>
      <w:sz w:val="25"/>
    </w:rPr>
  </w:style>
  <w:style w:type="character" w:customStyle="1" w:styleId="CharacterStyle18">
    <w:name w:val="Character Style 18"/>
    <w:uiPriority w:val="99"/>
    <w:rsid w:val="00E61C24"/>
    <w:rPr>
      <w:sz w:val="22"/>
    </w:rPr>
  </w:style>
  <w:style w:type="paragraph" w:customStyle="1" w:styleId="Style8">
    <w:name w:val="Style 8"/>
    <w:basedOn w:val="Normal"/>
    <w:uiPriority w:val="99"/>
    <w:rsid w:val="00644B62"/>
    <w:pPr>
      <w:kinsoku/>
      <w:autoSpaceDE w:val="0"/>
      <w:autoSpaceDN w:val="0"/>
      <w:spacing w:line="182" w:lineRule="auto"/>
      <w:ind w:right="180"/>
      <w:jc w:val="right"/>
    </w:pPr>
  </w:style>
  <w:style w:type="paragraph" w:styleId="Encabezado">
    <w:name w:val="header"/>
    <w:basedOn w:val="Normal"/>
    <w:link w:val="EncabezadoCar"/>
    <w:uiPriority w:val="99"/>
    <w:semiHidden/>
    <w:unhideWhenUsed/>
    <w:rsid w:val="00644B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644B62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44B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44B62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0ED81-6B8A-41EC-9F63-41F44DA1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6526</Words>
  <Characters>35897</Characters>
  <Application>Microsoft Office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3</cp:revision>
  <dcterms:created xsi:type="dcterms:W3CDTF">2014-09-25T16:41:00Z</dcterms:created>
  <dcterms:modified xsi:type="dcterms:W3CDTF">2015-06-30T22:01:00Z</dcterms:modified>
</cp:coreProperties>
</file>